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09" w:rsidRPr="00D65967" w:rsidRDefault="00B14609" w:rsidP="00B14609">
      <w:pPr>
        <w:jc w:val="center"/>
        <w:rPr>
          <w:rFonts w:ascii="隶书" w:eastAsia="隶书" w:hAnsi="隶书" w:cs="隶书"/>
          <w:szCs w:val="21"/>
        </w:rPr>
      </w:pPr>
      <w:r w:rsidRPr="00D65967">
        <w:rPr>
          <w:rFonts w:eastAsia="隶书" w:hint="eastAsia"/>
          <w:sz w:val="36"/>
        </w:rPr>
        <w:t>中国科学院沈阳应用生态研究所概况</w:t>
      </w:r>
      <w:r w:rsidRPr="00D65967">
        <w:rPr>
          <w:rFonts w:ascii="宋体" w:hAnsi="宋体" w:cs="宋体" w:hint="eastAsia"/>
          <w:sz w:val="32"/>
        </w:rPr>
        <w:t></w:t>
      </w:r>
    </w:p>
    <w:p w:rsidR="00B14609" w:rsidRPr="00D65967" w:rsidRDefault="00B14609" w:rsidP="00B14609">
      <w:pPr>
        <w:jc w:val="center"/>
        <w:rPr>
          <w:rFonts w:eastAsia="隶书"/>
          <w:szCs w:val="21"/>
        </w:rPr>
      </w:pPr>
    </w:p>
    <w:p w:rsidR="00B14609" w:rsidRPr="00D65967" w:rsidRDefault="00B14609" w:rsidP="00B14609">
      <w:pPr>
        <w:spacing w:line="400" w:lineRule="exact"/>
        <w:ind w:firstLineChars="200" w:firstLine="420"/>
        <w:rPr>
          <w:rFonts w:ascii="宋体" w:hAnsi="宋体"/>
          <w:szCs w:val="21"/>
        </w:rPr>
      </w:pPr>
      <w:r w:rsidRPr="00D65967">
        <w:rPr>
          <w:rFonts w:ascii="宋体" w:hAnsi="宋体" w:hint="eastAsia"/>
          <w:szCs w:val="21"/>
        </w:rPr>
        <w:t>中国科学院沈阳应用生态研究所</w:t>
      </w:r>
      <w:r w:rsidRPr="00D65967">
        <w:rPr>
          <w:rFonts w:ascii="宋体" w:hAnsi="宋体"/>
          <w:szCs w:val="21"/>
        </w:rPr>
        <w:t>(</w:t>
      </w:r>
      <w:r w:rsidRPr="00D65967">
        <w:rPr>
          <w:rFonts w:ascii="宋体" w:hAnsi="宋体" w:hint="eastAsia"/>
          <w:szCs w:val="21"/>
        </w:rPr>
        <w:t>前身中国科学院林业土壤研究所</w:t>
      </w:r>
      <w:r w:rsidRPr="00D65967">
        <w:rPr>
          <w:rFonts w:ascii="宋体" w:hAnsi="宋体"/>
          <w:szCs w:val="21"/>
        </w:rPr>
        <w:t>)</w:t>
      </w:r>
      <w:r w:rsidRPr="00D65967">
        <w:rPr>
          <w:rFonts w:ascii="宋体" w:hAnsi="宋体" w:hint="eastAsia"/>
          <w:szCs w:val="21"/>
        </w:rPr>
        <w:t>成立于</w:t>
      </w:r>
      <w:r w:rsidRPr="00D65967">
        <w:rPr>
          <w:rFonts w:ascii="宋体" w:hAnsi="宋体"/>
          <w:szCs w:val="21"/>
        </w:rPr>
        <w:t>1954</w:t>
      </w:r>
      <w:r w:rsidRPr="00D65967">
        <w:rPr>
          <w:rFonts w:ascii="宋体" w:hAnsi="宋体" w:hint="eastAsia"/>
          <w:szCs w:val="21"/>
        </w:rPr>
        <w:t>年，是以林业、土壤、植物、微生物与环境科学为基础的综合性应用生态学研究机构。现有高级科技人员</w:t>
      </w:r>
      <w:r w:rsidRPr="00D65967">
        <w:rPr>
          <w:rFonts w:ascii="宋体" w:hAnsi="宋体"/>
          <w:szCs w:val="21"/>
        </w:rPr>
        <w:t>1</w:t>
      </w:r>
      <w:r w:rsidRPr="00D65967">
        <w:rPr>
          <w:rFonts w:ascii="宋体" w:hAnsi="宋体" w:hint="eastAsia"/>
          <w:szCs w:val="21"/>
        </w:rPr>
        <w:t>8</w:t>
      </w:r>
      <w:r w:rsidR="006F11EA">
        <w:rPr>
          <w:rFonts w:ascii="宋体" w:hAnsi="宋体" w:hint="eastAsia"/>
          <w:szCs w:val="21"/>
        </w:rPr>
        <w:t>4</w:t>
      </w:r>
      <w:r w:rsidRPr="00D65967">
        <w:rPr>
          <w:rFonts w:ascii="宋体" w:hAnsi="宋体" w:hint="eastAsia"/>
          <w:szCs w:val="21"/>
        </w:rPr>
        <w:t>人，其中项目首席科学家2人，国家杰出青年基金获得者2人，国家优秀青年基金获得者</w:t>
      </w:r>
      <w:r w:rsidR="00356126">
        <w:rPr>
          <w:rFonts w:ascii="宋体" w:hAnsi="宋体" w:hint="eastAsia"/>
          <w:szCs w:val="21"/>
        </w:rPr>
        <w:t>7</w:t>
      </w:r>
      <w:r w:rsidRPr="00D65967">
        <w:rPr>
          <w:rFonts w:ascii="宋体" w:hAnsi="宋体" w:hint="eastAsia"/>
          <w:szCs w:val="21"/>
        </w:rPr>
        <w:t>人。</w:t>
      </w:r>
    </w:p>
    <w:p w:rsidR="00B14609" w:rsidRPr="00D65967" w:rsidRDefault="00B14609" w:rsidP="00B14609">
      <w:pPr>
        <w:spacing w:line="400" w:lineRule="exact"/>
        <w:ind w:firstLineChars="200" w:firstLine="420"/>
        <w:rPr>
          <w:rFonts w:ascii="宋体"/>
          <w:szCs w:val="21"/>
        </w:rPr>
      </w:pPr>
      <w:r w:rsidRPr="00D65967">
        <w:rPr>
          <w:rFonts w:ascii="宋体" w:hAnsi="宋体" w:hint="eastAsia"/>
          <w:szCs w:val="21"/>
        </w:rPr>
        <w:t>该所瞄准国家重大需求和国际学科前沿,以应用生态学为主攻学科，以实验生态学方法和现代生物技术、信息技术为主要手段，以陆地主要生态系统为研究对象，重点开展生态系统生态过程与格局、退化生态系统恢复与重建、生态系统调控与管理等方面的研究，丰富和发展应用生态学理论与技术体系，为保障区域生态安全和可持续发展，实现人与自然的和谐提供科学基础、决策依据和关键技术，在国家应用生态学科技创新体系中发挥引领作用。</w:t>
      </w:r>
    </w:p>
    <w:p w:rsidR="00B14609" w:rsidRPr="00D65967" w:rsidRDefault="00B14609" w:rsidP="00B14609">
      <w:pPr>
        <w:spacing w:line="400" w:lineRule="exact"/>
        <w:ind w:firstLineChars="200" w:firstLine="420"/>
        <w:rPr>
          <w:rFonts w:ascii="宋体"/>
          <w:szCs w:val="21"/>
        </w:rPr>
      </w:pPr>
      <w:r w:rsidRPr="00D65967">
        <w:rPr>
          <w:rFonts w:ascii="宋体" w:hAnsi="宋体" w:hint="eastAsia"/>
          <w:szCs w:val="21"/>
        </w:rPr>
        <w:t>近期主要围绕森林生态与林业生态工程、土壤生态与农业生态工程、污染生态与环境生态工程三大重点学科领域，开展森林生态系统格局与过程、森林植被恢复与环境效应、农田生态系统物质循环与调控、微生物资源与生物技术、污染生态过程与生态毒理、土壤环境与生态修复及区域生态安全与可持续发展等应用基础性研究工作。</w:t>
      </w:r>
    </w:p>
    <w:p w:rsidR="00B14609" w:rsidRPr="00D65967" w:rsidRDefault="00B14609" w:rsidP="00B14609">
      <w:pPr>
        <w:spacing w:line="400" w:lineRule="exact"/>
        <w:ind w:firstLineChars="200" w:firstLine="420"/>
        <w:rPr>
          <w:rFonts w:ascii="宋体"/>
          <w:szCs w:val="21"/>
        </w:rPr>
      </w:pPr>
      <w:r w:rsidRPr="00D65967">
        <w:rPr>
          <w:rFonts w:ascii="宋体" w:hAnsi="宋体" w:hint="eastAsia"/>
          <w:szCs w:val="21"/>
        </w:rPr>
        <w:t>研究所下设</w:t>
      </w:r>
      <w:r w:rsidRPr="00D65967">
        <w:rPr>
          <w:rFonts w:ascii="Arial" w:hAnsi="Arial" w:cs="Arial" w:hint="eastAsia"/>
          <w:szCs w:val="21"/>
        </w:rPr>
        <w:t>土壤养分管理国家工程实验室（共建）、中国科学院森林生态与管理重点实验室、</w:t>
      </w:r>
      <w:r w:rsidRPr="00D65967">
        <w:rPr>
          <w:rFonts w:ascii="宋体" w:hAnsi="宋体" w:hint="eastAsia"/>
          <w:szCs w:val="21"/>
        </w:rPr>
        <w:t>中国科学院污染生态与环境工程重点实验室、辽宁省陆地生态过程与生态安全重点实验室、辽宁省节水农业重点实验室、辽宁省生态公益林管理重点实验室、</w:t>
      </w:r>
      <w:r w:rsidRPr="00D65967">
        <w:rPr>
          <w:rFonts w:ascii="宋体" w:hAnsi="宋体" w:hint="eastAsia"/>
          <w:bCs/>
          <w:szCs w:val="21"/>
        </w:rPr>
        <w:t>辽宁省植物资源保护利用重点实验室、辽宁省</w:t>
      </w:r>
      <w:r w:rsidRPr="00D65967">
        <w:rPr>
          <w:rFonts w:ascii="宋体" w:hAnsi="宋体" w:hint="eastAsia"/>
          <w:szCs w:val="21"/>
        </w:rPr>
        <w:t>土壤环境与农产品安全重点实验室；拥有中国科学院长白山森林生态系统定位研究站（国家野外观测站、</w:t>
      </w:r>
      <w:r w:rsidRPr="00D65967">
        <w:rPr>
          <w:rFonts w:ascii="宋体" w:hAnsi="宋体"/>
          <w:szCs w:val="21"/>
        </w:rPr>
        <w:t>CERN</w:t>
      </w:r>
      <w:r w:rsidRPr="00D65967">
        <w:rPr>
          <w:rFonts w:ascii="宋体" w:hAnsi="宋体" w:hint="eastAsia"/>
          <w:szCs w:val="21"/>
        </w:rPr>
        <w:t>重点站），中国科学院沈阳生态实验站（国家野外观测站、</w:t>
      </w:r>
      <w:r w:rsidRPr="00D65967">
        <w:rPr>
          <w:rFonts w:ascii="宋体" w:hAnsi="宋体"/>
          <w:szCs w:val="21"/>
        </w:rPr>
        <w:t>CERN</w:t>
      </w:r>
      <w:r w:rsidRPr="00D65967">
        <w:rPr>
          <w:rFonts w:ascii="宋体" w:hAnsi="宋体" w:hint="eastAsia"/>
          <w:szCs w:val="21"/>
        </w:rPr>
        <w:t>重点站），中国科学院会同森林生态实验站（国家野外观测站、</w:t>
      </w:r>
      <w:r w:rsidRPr="00D65967">
        <w:rPr>
          <w:rFonts w:ascii="宋体" w:hAnsi="宋体"/>
          <w:szCs w:val="21"/>
        </w:rPr>
        <w:t>CERN</w:t>
      </w:r>
      <w:r w:rsidRPr="00D65967">
        <w:rPr>
          <w:rFonts w:ascii="宋体" w:hAnsi="宋体" w:hint="eastAsia"/>
          <w:szCs w:val="21"/>
        </w:rPr>
        <w:t>重点站），</w:t>
      </w:r>
      <w:r w:rsidRPr="00D65967">
        <w:rPr>
          <w:rFonts w:hint="eastAsia"/>
          <w:szCs w:val="21"/>
        </w:rPr>
        <w:t>中国科学院清原森林生态实验站（</w:t>
      </w:r>
      <w:r w:rsidRPr="00D65967">
        <w:rPr>
          <w:rFonts w:ascii="宋体" w:hAnsi="宋体"/>
          <w:szCs w:val="21"/>
        </w:rPr>
        <w:t>CERN</w:t>
      </w:r>
      <w:r w:rsidRPr="00D65967">
        <w:rPr>
          <w:rFonts w:ascii="宋体" w:hAnsi="宋体" w:hint="eastAsia"/>
          <w:szCs w:val="21"/>
        </w:rPr>
        <w:t>重点站</w:t>
      </w:r>
      <w:r w:rsidRPr="00D65967">
        <w:rPr>
          <w:rFonts w:hint="eastAsia"/>
          <w:szCs w:val="21"/>
        </w:rPr>
        <w:t>）</w:t>
      </w:r>
      <w:r w:rsidRPr="00D65967">
        <w:rPr>
          <w:rFonts w:hint="eastAsia"/>
          <w:sz w:val="18"/>
          <w:szCs w:val="18"/>
        </w:rPr>
        <w:t>，</w:t>
      </w:r>
      <w:r w:rsidRPr="00D65967">
        <w:rPr>
          <w:rFonts w:ascii="宋体" w:hAnsi="宋体" w:hint="eastAsia"/>
          <w:szCs w:val="21"/>
        </w:rPr>
        <w:t>乌兰敖都荒漠化实验站（国家林业局荒漠化监测中心之一），大青沟生态研究站，额尔古纳森林草原过渡带生态系统研究站，沈阳生态植物园和东北生物标本馆与东亚苔藓研究中心。研究所编辑出版《应用生态学报》和《生态学杂志》两个国家级核心期刊及《</w:t>
      </w:r>
      <w:r w:rsidRPr="00D65967">
        <w:rPr>
          <w:rFonts w:eastAsia="微软雅黑"/>
          <w:kern w:val="0"/>
          <w:szCs w:val="21"/>
        </w:rPr>
        <w:t>Ecological Processes</w:t>
      </w:r>
      <w:r w:rsidRPr="00D65967">
        <w:rPr>
          <w:rFonts w:ascii="宋体" w:hAnsi="宋体" w:hint="eastAsia"/>
          <w:szCs w:val="21"/>
        </w:rPr>
        <w:t>》国际期刊。</w:t>
      </w:r>
    </w:p>
    <w:p w:rsidR="00A92AA5" w:rsidRPr="00143825" w:rsidRDefault="00B14609" w:rsidP="00B14609">
      <w:pPr>
        <w:spacing w:line="400" w:lineRule="exact"/>
        <w:ind w:firstLineChars="200" w:firstLine="420"/>
        <w:rPr>
          <w:rFonts w:ascii="宋体"/>
          <w:szCs w:val="21"/>
        </w:rPr>
      </w:pPr>
      <w:r w:rsidRPr="00D65967">
        <w:rPr>
          <w:rFonts w:ascii="宋体" w:hAnsi="宋体" w:hint="eastAsia"/>
          <w:szCs w:val="21"/>
        </w:rPr>
        <w:t>本所为</w:t>
      </w:r>
      <w:r w:rsidRPr="00D65967">
        <w:rPr>
          <w:rFonts w:ascii="宋体" w:hAnsi="宋体"/>
          <w:szCs w:val="21"/>
        </w:rPr>
        <w:t>1981</w:t>
      </w:r>
      <w:r w:rsidRPr="00D65967">
        <w:rPr>
          <w:rFonts w:ascii="宋体" w:hAnsi="宋体" w:hint="eastAsia"/>
          <w:szCs w:val="21"/>
        </w:rPr>
        <w:t>年国务院学位委员会首批批准的博士学位点。现有生态学、土壤学、微生物学、环境科学四个</w:t>
      </w:r>
      <w:r w:rsidR="007B664B">
        <w:rPr>
          <w:rFonts w:ascii="宋体" w:hAnsi="宋体" w:hint="eastAsia"/>
          <w:szCs w:val="21"/>
        </w:rPr>
        <w:t>一级学科</w:t>
      </w:r>
      <w:r w:rsidRPr="00D65967">
        <w:rPr>
          <w:rFonts w:ascii="宋体" w:hAnsi="宋体" w:hint="eastAsia"/>
          <w:szCs w:val="21"/>
        </w:rPr>
        <w:t>博士学位点和植物学、森林培育学</w:t>
      </w:r>
      <w:r w:rsidR="007B664B">
        <w:rPr>
          <w:rFonts w:ascii="宋体" w:hAnsi="宋体" w:hint="eastAsia"/>
          <w:szCs w:val="21"/>
        </w:rPr>
        <w:t>两个二级学科</w:t>
      </w:r>
      <w:r w:rsidRPr="00D65967">
        <w:rPr>
          <w:rFonts w:ascii="宋体" w:hAnsi="宋体" w:hint="eastAsia"/>
          <w:szCs w:val="21"/>
        </w:rPr>
        <w:t>学术型硕士学位点及资源与环境、生物与医药两个专业</w:t>
      </w:r>
      <w:r w:rsidR="007B664B">
        <w:rPr>
          <w:rFonts w:ascii="宋体" w:hAnsi="宋体" w:hint="eastAsia"/>
          <w:szCs w:val="21"/>
        </w:rPr>
        <w:t>型硕士</w:t>
      </w:r>
      <w:r w:rsidRPr="00D65967">
        <w:rPr>
          <w:rFonts w:ascii="宋体" w:hAnsi="宋体" w:hint="eastAsia"/>
          <w:szCs w:val="21"/>
        </w:rPr>
        <w:t>学位点。设有生态学和农业资源与环境</w:t>
      </w:r>
      <w:r w:rsidRPr="00D65967">
        <w:rPr>
          <w:rFonts w:ascii="宋体" w:hAnsi="宋体"/>
          <w:szCs w:val="21"/>
        </w:rPr>
        <w:t>2</w:t>
      </w:r>
      <w:r w:rsidRPr="00D65967">
        <w:rPr>
          <w:rFonts w:ascii="宋体" w:hAnsi="宋体" w:hint="eastAsia"/>
          <w:szCs w:val="21"/>
        </w:rPr>
        <w:t>个一级学科博士后流动站。</w:t>
      </w:r>
      <w:bookmarkStart w:id="0" w:name="_GoBack"/>
      <w:bookmarkEnd w:id="0"/>
    </w:p>
    <w:p w:rsidR="00A92AA5" w:rsidRDefault="00A92AA5" w:rsidP="000F715D">
      <w:pPr>
        <w:ind w:firstLineChars="200" w:firstLine="420"/>
      </w:pPr>
    </w:p>
    <w:sectPr w:rsidR="00A92AA5" w:rsidSect="00000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DA" w:rsidRDefault="00E13CDA" w:rsidP="00756A5F">
      <w:r>
        <w:separator/>
      </w:r>
    </w:p>
  </w:endnote>
  <w:endnote w:type="continuationSeparator" w:id="0">
    <w:p w:rsidR="00E13CDA" w:rsidRDefault="00E13CDA" w:rsidP="0075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DA" w:rsidRDefault="00E13CDA" w:rsidP="00756A5F">
      <w:r>
        <w:separator/>
      </w:r>
    </w:p>
  </w:footnote>
  <w:footnote w:type="continuationSeparator" w:id="0">
    <w:p w:rsidR="00E13CDA" w:rsidRDefault="00E13CDA" w:rsidP="0075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A5F"/>
    <w:rsid w:val="0000065C"/>
    <w:rsid w:val="000A4F93"/>
    <w:rsid w:val="000F5B81"/>
    <w:rsid w:val="000F715D"/>
    <w:rsid w:val="00115503"/>
    <w:rsid w:val="001219C4"/>
    <w:rsid w:val="00143825"/>
    <w:rsid w:val="002D7ABC"/>
    <w:rsid w:val="00356126"/>
    <w:rsid w:val="003614A1"/>
    <w:rsid w:val="00396861"/>
    <w:rsid w:val="003F4621"/>
    <w:rsid w:val="004706B2"/>
    <w:rsid w:val="004D02AB"/>
    <w:rsid w:val="004E36CD"/>
    <w:rsid w:val="005256D2"/>
    <w:rsid w:val="0053591F"/>
    <w:rsid w:val="005D2BE9"/>
    <w:rsid w:val="005E6B3B"/>
    <w:rsid w:val="006B5042"/>
    <w:rsid w:val="006D5950"/>
    <w:rsid w:val="006F11EA"/>
    <w:rsid w:val="00705855"/>
    <w:rsid w:val="00710A96"/>
    <w:rsid w:val="00740186"/>
    <w:rsid w:val="00756A5F"/>
    <w:rsid w:val="007772F2"/>
    <w:rsid w:val="007B1A6A"/>
    <w:rsid w:val="007B664B"/>
    <w:rsid w:val="008B5BBE"/>
    <w:rsid w:val="009F391F"/>
    <w:rsid w:val="00A0084F"/>
    <w:rsid w:val="00A92AA5"/>
    <w:rsid w:val="00A958A2"/>
    <w:rsid w:val="00AA68E9"/>
    <w:rsid w:val="00B016A2"/>
    <w:rsid w:val="00B14609"/>
    <w:rsid w:val="00B46B26"/>
    <w:rsid w:val="00B54A80"/>
    <w:rsid w:val="00B63BDC"/>
    <w:rsid w:val="00BA3180"/>
    <w:rsid w:val="00CB489C"/>
    <w:rsid w:val="00CF2888"/>
    <w:rsid w:val="00D07667"/>
    <w:rsid w:val="00D62CAB"/>
    <w:rsid w:val="00E13CDA"/>
    <w:rsid w:val="00E4467B"/>
    <w:rsid w:val="00E64775"/>
    <w:rsid w:val="00ED7690"/>
    <w:rsid w:val="00F2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A5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56A5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locked/>
    <w:rsid w:val="00756A5F"/>
    <w:rPr>
      <w:rFonts w:cs="Times New Roman"/>
      <w:sz w:val="18"/>
      <w:szCs w:val="18"/>
    </w:rPr>
  </w:style>
  <w:style w:type="paragraph" w:styleId="a4">
    <w:name w:val="footer"/>
    <w:basedOn w:val="a"/>
    <w:link w:val="Char0"/>
    <w:uiPriority w:val="99"/>
    <w:semiHidden/>
    <w:rsid w:val="00756A5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semiHidden/>
    <w:locked/>
    <w:rsid w:val="00756A5F"/>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154</Words>
  <Characters>883</Characters>
  <Application>Microsoft Office Word</Application>
  <DocSecurity>0</DocSecurity>
  <Lines>7</Lines>
  <Paragraphs>2</Paragraphs>
  <ScaleCrop>false</ScaleCrop>
  <Company>Lenovo</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chenmei</dc:creator>
  <cp:keywords/>
  <dc:description/>
  <cp:lastModifiedBy>fubin</cp:lastModifiedBy>
  <cp:revision>30</cp:revision>
  <dcterms:created xsi:type="dcterms:W3CDTF">2015-07-07T06:16:00Z</dcterms:created>
  <dcterms:modified xsi:type="dcterms:W3CDTF">2020-08-14T03:17:00Z</dcterms:modified>
</cp:coreProperties>
</file>