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D34" w:rsidRPr="00C673EE" w:rsidRDefault="005C5D34" w:rsidP="005C5D34">
      <w:pPr>
        <w:jc w:val="center"/>
        <w:rPr>
          <w:rFonts w:hint="eastAsia"/>
          <w:b/>
          <w:sz w:val="30"/>
        </w:rPr>
      </w:pPr>
      <w:r w:rsidRPr="00C673EE">
        <w:rPr>
          <w:rFonts w:hint="eastAsia"/>
          <w:b/>
          <w:sz w:val="30"/>
          <w:szCs w:val="30"/>
        </w:rPr>
        <w:t>2020</w:t>
      </w:r>
      <w:r w:rsidRPr="00C673EE">
        <w:rPr>
          <w:rFonts w:hint="eastAsia"/>
          <w:b/>
          <w:sz w:val="30"/>
          <w:szCs w:val="30"/>
        </w:rPr>
        <w:t>年博士生招生简章</w:t>
      </w:r>
      <w:r w:rsidRPr="00C673EE">
        <w:rPr>
          <w:rFonts w:ascii="宋体" w:hAnsi="宋体" w:cs="宋体" w:hint="eastAsia"/>
          <w:b/>
          <w:sz w:val="30"/>
        </w:rPr>
        <w:t></w:t>
      </w:r>
    </w:p>
    <w:p w:rsidR="005C5D34" w:rsidRPr="00C673EE" w:rsidRDefault="005C5D34" w:rsidP="005C5D34">
      <w:pPr>
        <w:spacing w:line="280" w:lineRule="exact"/>
        <w:rPr>
          <w:rFonts w:ascii="宋体" w:hAnsi="宋体" w:hint="eastAsia"/>
          <w:spacing w:val="-4"/>
          <w:szCs w:val="21"/>
        </w:rPr>
      </w:pPr>
      <w:r w:rsidRPr="00C673EE">
        <w:rPr>
          <w:rFonts w:hint="eastAsia"/>
          <w:spacing w:val="-4"/>
          <w:szCs w:val="21"/>
        </w:rPr>
        <w:t>一、</w:t>
      </w:r>
      <w:r w:rsidRPr="00C673EE">
        <w:rPr>
          <w:rFonts w:ascii="宋体" w:hAnsi="宋体" w:hint="eastAsia"/>
          <w:spacing w:val="-4"/>
          <w:szCs w:val="21"/>
        </w:rPr>
        <w:t>培养目标</w:t>
      </w:r>
      <w:r w:rsidRPr="00C673EE">
        <w:rPr>
          <w:rFonts w:ascii="宋体" w:hAnsi="宋体" w:cs="宋体" w:hint="eastAsia"/>
          <w:spacing w:val="-4"/>
          <w:szCs w:val="21"/>
        </w:rPr>
        <w:t></w:t>
      </w:r>
    </w:p>
    <w:p w:rsidR="005C5D34" w:rsidRPr="00C673EE" w:rsidRDefault="005C5D34" w:rsidP="005C5D34">
      <w:pPr>
        <w:spacing w:line="280" w:lineRule="exact"/>
        <w:ind w:firstLineChars="200" w:firstLine="404"/>
        <w:rPr>
          <w:rFonts w:ascii="宋体" w:hAnsi="宋体" w:hint="eastAsia"/>
          <w:spacing w:val="-4"/>
          <w:szCs w:val="21"/>
        </w:rPr>
      </w:pPr>
      <w:r w:rsidRPr="00C673EE">
        <w:rPr>
          <w:rFonts w:ascii="宋体" w:hAnsi="宋体" w:hint="eastAsia"/>
          <w:spacing w:val="-4"/>
          <w:szCs w:val="21"/>
        </w:rPr>
        <w:t>我所招收全日制学术型博士学位研究生，培养德智体全面发展，爱国守法，在本学科领域掌握坚实宽广的基础理论和系统深入的专门知识，具有独立从事科学研究及相关工作能力，能在科学研究和专门技术等方面做出创造性成果的高级专门人才。</w:t>
      </w:r>
      <w:r w:rsidRPr="00C673EE">
        <w:rPr>
          <w:rFonts w:ascii="宋体" w:hAnsi="宋体" w:cs="宋体" w:hint="eastAsia"/>
          <w:spacing w:val="-4"/>
          <w:szCs w:val="21"/>
        </w:rPr>
        <w:t></w:t>
      </w:r>
    </w:p>
    <w:p w:rsidR="005C5D34" w:rsidRPr="00C673EE" w:rsidRDefault="005C5D34" w:rsidP="005C5D34">
      <w:pPr>
        <w:spacing w:line="280" w:lineRule="exact"/>
        <w:rPr>
          <w:rFonts w:ascii="宋体" w:hAnsi="宋体" w:cs="宋体" w:hint="eastAsia"/>
          <w:spacing w:val="-4"/>
          <w:szCs w:val="21"/>
        </w:rPr>
      </w:pPr>
      <w:r w:rsidRPr="00C673EE">
        <w:rPr>
          <w:rFonts w:ascii="宋体" w:hAnsi="宋体" w:hint="eastAsia"/>
          <w:spacing w:val="-4"/>
          <w:szCs w:val="21"/>
        </w:rPr>
        <w:t>二、报考条件</w:t>
      </w:r>
      <w:r w:rsidRPr="00C673EE">
        <w:rPr>
          <w:rFonts w:ascii="宋体" w:hAnsi="宋体" w:cs="宋体" w:hint="eastAsia"/>
          <w:spacing w:val="-4"/>
          <w:szCs w:val="21"/>
        </w:rPr>
        <w:t>及要求</w:t>
      </w:r>
    </w:p>
    <w:p w:rsidR="005C5D34" w:rsidRPr="00C673EE" w:rsidRDefault="005C5D34" w:rsidP="005C5D34">
      <w:pPr>
        <w:spacing w:line="280" w:lineRule="exact"/>
        <w:rPr>
          <w:rFonts w:ascii="宋体" w:hAnsi="宋体" w:cs="宋体" w:hint="eastAsia"/>
          <w:spacing w:val="-4"/>
          <w:szCs w:val="21"/>
        </w:rPr>
      </w:pPr>
      <w:r w:rsidRPr="00C673EE">
        <w:rPr>
          <w:rFonts w:ascii="宋体" w:hAnsi="宋体" w:cs="宋体" w:hint="eastAsia"/>
          <w:spacing w:val="-4"/>
          <w:szCs w:val="21"/>
        </w:rPr>
        <w:t>（一）报考中国科学院沈阳应用生态所普通招考的博士学位研究生，需要满足下列条件：</w:t>
      </w:r>
    </w:p>
    <w:p w:rsidR="005C5D34" w:rsidRPr="00C673EE" w:rsidRDefault="005C5D34" w:rsidP="005C5D34">
      <w:pPr>
        <w:spacing w:line="280" w:lineRule="exact"/>
        <w:rPr>
          <w:rFonts w:ascii="宋体" w:hAnsi="宋体" w:cs="宋体" w:hint="eastAsia"/>
          <w:spacing w:val="-4"/>
          <w:szCs w:val="21"/>
        </w:rPr>
      </w:pPr>
      <w:r w:rsidRPr="00C673EE">
        <w:rPr>
          <w:rFonts w:ascii="宋体" w:hAnsi="宋体" w:cs="宋体" w:hint="eastAsia"/>
          <w:spacing w:val="-4"/>
          <w:szCs w:val="21"/>
        </w:rPr>
        <w:t>1.中华人民共和国公民。</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2.</w:t>
      </w:r>
      <w:r w:rsidRPr="00C673EE">
        <w:rPr>
          <w:rStyle w:val="CharChar12"/>
          <w:rFonts w:hint="eastAsia"/>
          <w:spacing w:val="-10"/>
          <w:szCs w:val="21"/>
        </w:rPr>
        <w:t>拥护中国共产党的领导，具有正确的政治方向，热爱祖国，愿为社会主义现代化建设服务，遵纪守法，品行端正。</w:t>
      </w:r>
      <w:r w:rsidRPr="00C673EE">
        <w:rPr>
          <w:rFonts w:ascii="宋体" w:hAnsi="宋体" w:cs="宋体" w:hint="eastAsia"/>
          <w:spacing w:val="-4"/>
          <w:szCs w:val="21"/>
        </w:rPr>
        <w:t></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3.考生的学位必须符合下列条件之一：</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（1）已获得国家承认的硕士学位或博士学位的人员；</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（2）国家承认学历的应届硕士毕业生（能在博士入学前取得硕士学位）；</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（3）硕士学位同等学力人员。</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其中硕士学位同等学力人员是指：</w:t>
      </w:r>
    </w:p>
    <w:p w:rsidR="005C5D34" w:rsidRPr="00C673EE" w:rsidRDefault="005C5D34" w:rsidP="005C5D34">
      <w:pPr>
        <w:numPr>
          <w:ilvl w:val="0"/>
          <w:numId w:val="1"/>
        </w:numPr>
        <w:spacing w:line="280" w:lineRule="exact"/>
        <w:rPr>
          <w:rFonts w:ascii="宋体" w:hAnsi="宋体" w:hint="eastAsia"/>
          <w:spacing w:val="-6"/>
          <w:szCs w:val="21"/>
        </w:rPr>
      </w:pPr>
      <w:r w:rsidRPr="00C673EE">
        <w:rPr>
          <w:rFonts w:ascii="宋体" w:hAnsi="宋体" w:hint="eastAsia"/>
          <w:spacing w:val="-6"/>
          <w:szCs w:val="21"/>
        </w:rPr>
        <w:t>获得国家承认的学士学位满6年 (从获得学士学位到博士生入学之日)，达到与硕士学位同等学力；</w:t>
      </w:r>
    </w:p>
    <w:p w:rsidR="005C5D34" w:rsidRPr="00C673EE" w:rsidRDefault="005C5D34" w:rsidP="005C5D34">
      <w:pPr>
        <w:numPr>
          <w:ilvl w:val="0"/>
          <w:numId w:val="1"/>
        </w:numPr>
        <w:spacing w:line="280" w:lineRule="exact"/>
        <w:rPr>
          <w:rFonts w:ascii="宋体" w:hAnsi="宋体" w:hint="eastAsia"/>
          <w:spacing w:val="-4"/>
          <w:szCs w:val="21"/>
        </w:rPr>
      </w:pPr>
      <w:r w:rsidRPr="00C673EE">
        <w:rPr>
          <w:rFonts w:ascii="宋体" w:hAnsi="宋体" w:hint="eastAsia"/>
          <w:spacing w:val="-4"/>
          <w:szCs w:val="21"/>
        </w:rPr>
        <w:t>国家承认学历的硕士研究生结业生（报名时已经取得结业证书）；</w:t>
      </w:r>
    </w:p>
    <w:p w:rsidR="005C5D34" w:rsidRPr="00C673EE" w:rsidRDefault="005C5D34" w:rsidP="005C5D34">
      <w:pPr>
        <w:numPr>
          <w:ilvl w:val="0"/>
          <w:numId w:val="1"/>
        </w:numPr>
        <w:spacing w:line="280" w:lineRule="exact"/>
        <w:rPr>
          <w:rFonts w:ascii="宋体" w:hAnsi="宋体" w:hint="eastAsia"/>
          <w:spacing w:val="-4"/>
          <w:szCs w:val="21"/>
        </w:rPr>
      </w:pPr>
      <w:r w:rsidRPr="00C673EE">
        <w:rPr>
          <w:rFonts w:ascii="宋体" w:hAnsi="宋体" w:hint="eastAsia"/>
          <w:spacing w:val="-4"/>
          <w:szCs w:val="21"/>
        </w:rPr>
        <w:t>报名时已经取得国家承认学历的硕士研究生毕业证书，但尚未取得硕士学位的人员。</w:t>
      </w:r>
    </w:p>
    <w:p w:rsidR="005C5D34" w:rsidRPr="00C673EE" w:rsidRDefault="005C5D34" w:rsidP="005C5D34">
      <w:pPr>
        <w:spacing w:line="280" w:lineRule="exact"/>
        <w:ind w:left="101"/>
        <w:rPr>
          <w:rFonts w:ascii="宋体" w:hAnsi="宋体" w:hint="eastAsia"/>
          <w:spacing w:val="-4"/>
          <w:szCs w:val="21"/>
        </w:rPr>
      </w:pPr>
      <w:r w:rsidRPr="00C673EE">
        <w:rPr>
          <w:rFonts w:ascii="宋体" w:hAnsi="宋体" w:hint="eastAsia"/>
          <w:spacing w:val="-4"/>
          <w:szCs w:val="21"/>
        </w:rPr>
        <w:t>4.身体健康状况符合报考单位规定的体检要求。</w:t>
      </w:r>
    </w:p>
    <w:p w:rsidR="005C5D34" w:rsidRPr="00C673EE" w:rsidRDefault="005C5D34" w:rsidP="005C5D34">
      <w:pPr>
        <w:spacing w:line="280" w:lineRule="exact"/>
        <w:ind w:left="101"/>
        <w:rPr>
          <w:rFonts w:ascii="宋体" w:hAnsi="宋体" w:hint="eastAsia"/>
          <w:spacing w:val="-4"/>
          <w:szCs w:val="21"/>
        </w:rPr>
      </w:pPr>
      <w:r w:rsidRPr="00C673EE">
        <w:rPr>
          <w:rFonts w:ascii="宋体" w:hAnsi="宋体" w:hint="eastAsia"/>
          <w:spacing w:val="-4"/>
          <w:szCs w:val="21"/>
        </w:rPr>
        <w:t>5.有至少两名所报考学科专业领域内的研究员或教授以上专家（或相当专业技术职称的专家）的书面推荐意见。</w:t>
      </w:r>
    </w:p>
    <w:p w:rsidR="005C5D34" w:rsidRPr="00C673EE" w:rsidRDefault="005C5D34" w:rsidP="005C5D34">
      <w:pPr>
        <w:spacing w:line="280" w:lineRule="exact"/>
        <w:ind w:left="101"/>
        <w:rPr>
          <w:rFonts w:ascii="宋体" w:hAnsi="宋体" w:hint="eastAsia"/>
          <w:spacing w:val="-4"/>
          <w:szCs w:val="21"/>
        </w:rPr>
      </w:pPr>
      <w:r w:rsidRPr="00C673EE">
        <w:rPr>
          <w:rFonts w:ascii="宋体" w:hAnsi="宋体" w:hint="eastAsia"/>
          <w:spacing w:val="-4"/>
          <w:szCs w:val="21"/>
        </w:rPr>
        <w:t>6.境外留学人员应获得硕士学位，并经教育部留学服务中心进行硕士学位认证后方可报名。</w:t>
      </w:r>
    </w:p>
    <w:p w:rsidR="005C5D34" w:rsidRPr="00C673EE" w:rsidRDefault="005C5D34" w:rsidP="005C5D34">
      <w:pPr>
        <w:spacing w:line="280" w:lineRule="exact"/>
        <w:rPr>
          <w:rFonts w:ascii="宋体" w:hAnsi="宋体" w:hint="eastAsia"/>
          <w:spacing w:val="-4"/>
          <w:szCs w:val="21"/>
        </w:rPr>
      </w:pPr>
      <w:r w:rsidRPr="00C673EE">
        <w:rPr>
          <w:rFonts w:ascii="宋体" w:hAnsi="宋体" w:cs="宋体" w:hint="eastAsia"/>
          <w:spacing w:val="-4"/>
          <w:szCs w:val="21"/>
        </w:rPr>
        <w:t>（二）</w:t>
      </w:r>
      <w:r w:rsidRPr="00C673EE">
        <w:rPr>
          <w:rFonts w:ascii="宋体" w:hAnsi="宋体" w:hint="eastAsia"/>
          <w:spacing w:val="-4"/>
          <w:szCs w:val="21"/>
        </w:rPr>
        <w:t>同等学力人员报考，除符合上述有关要求外，还应具备下列条件：</w:t>
      </w:r>
    </w:p>
    <w:p w:rsidR="005C5D34" w:rsidRPr="00C673EE" w:rsidRDefault="005C5D34" w:rsidP="005C5D34">
      <w:pPr>
        <w:spacing w:line="280" w:lineRule="exact"/>
        <w:ind w:left="101"/>
        <w:rPr>
          <w:rFonts w:ascii="宋体" w:hAnsi="宋体" w:hint="eastAsia"/>
          <w:spacing w:val="-4"/>
          <w:szCs w:val="21"/>
        </w:rPr>
      </w:pPr>
      <w:r w:rsidRPr="00C673EE">
        <w:rPr>
          <w:rFonts w:ascii="宋体" w:hAnsi="宋体" w:hint="eastAsia"/>
          <w:spacing w:val="-4"/>
          <w:szCs w:val="21"/>
        </w:rPr>
        <w:t>1.已取得报考专业6门以上硕士研究生主干课程的合格成绩（由教务部门出具成绩证明或成绩通知单）；</w:t>
      </w:r>
    </w:p>
    <w:p w:rsidR="005C5D34" w:rsidRPr="00C673EE" w:rsidRDefault="005C5D34" w:rsidP="005C5D34">
      <w:pPr>
        <w:spacing w:line="280" w:lineRule="exact"/>
        <w:ind w:left="101"/>
        <w:rPr>
          <w:rFonts w:ascii="宋体" w:hAnsi="宋体" w:hint="eastAsia"/>
          <w:spacing w:val="-4"/>
          <w:szCs w:val="21"/>
        </w:rPr>
      </w:pPr>
      <w:r w:rsidRPr="00C673EE">
        <w:rPr>
          <w:rFonts w:ascii="宋体" w:hAnsi="宋体" w:hint="eastAsia"/>
          <w:spacing w:val="-4"/>
          <w:szCs w:val="21"/>
        </w:rPr>
        <w:t>2.近三年已在公开出版的核心学术期刊发表过本专业或相近专业的学术论文5篇（第一作者）；或SCI论文1篇；或获得过与报考专业相关的省级以上科研成果奖（为主要完成人）；或主持过省级以上科研课题。</w:t>
      </w:r>
    </w:p>
    <w:p w:rsidR="005C5D34" w:rsidRPr="00C673EE" w:rsidRDefault="005C5D34" w:rsidP="005C5D34">
      <w:pPr>
        <w:spacing w:line="280" w:lineRule="exact"/>
        <w:rPr>
          <w:rFonts w:ascii="宋体" w:hAnsi="宋体" w:hint="eastAsia"/>
          <w:spacing w:val="-4"/>
          <w:szCs w:val="21"/>
        </w:rPr>
      </w:pPr>
      <w:r w:rsidRPr="00C673EE">
        <w:rPr>
          <w:rFonts w:ascii="宋体" w:hAnsi="宋体" w:cs="宋体" w:hint="eastAsia"/>
          <w:spacing w:val="-4"/>
          <w:szCs w:val="21"/>
        </w:rPr>
        <w:t>（三）</w:t>
      </w:r>
      <w:r w:rsidRPr="00C673EE">
        <w:rPr>
          <w:rFonts w:ascii="宋体" w:hAnsi="宋体" w:hint="eastAsia"/>
          <w:spacing w:val="-4"/>
          <w:szCs w:val="21"/>
        </w:rPr>
        <w:t>三年学制的全日制应届硕士毕业生报考，最迟须在入学前取得硕士学位；</w:t>
      </w:r>
    </w:p>
    <w:p w:rsidR="005C5D34" w:rsidRPr="00C673EE" w:rsidRDefault="005C5D34" w:rsidP="005C5D34">
      <w:pPr>
        <w:spacing w:line="280" w:lineRule="exact"/>
        <w:ind w:firstLineChars="300" w:firstLine="606"/>
        <w:rPr>
          <w:rFonts w:ascii="宋体" w:hAnsi="宋体" w:hint="eastAsia"/>
          <w:spacing w:val="-4"/>
          <w:szCs w:val="21"/>
        </w:rPr>
      </w:pPr>
      <w:r w:rsidRPr="00C673EE">
        <w:rPr>
          <w:rFonts w:ascii="宋体" w:hAnsi="宋体" w:hint="eastAsia"/>
          <w:spacing w:val="-4"/>
          <w:szCs w:val="21"/>
        </w:rPr>
        <w:t>通过全国统招统考的双证非全日制硕士研究生可按照应届毕业生以普通招考方式正常报名参加博士研究生入学考试，但</w:t>
      </w:r>
      <w:proofErr w:type="gramStart"/>
      <w:r w:rsidRPr="00C673EE">
        <w:rPr>
          <w:rFonts w:ascii="宋体" w:hAnsi="宋体" w:hint="eastAsia"/>
          <w:spacing w:val="-4"/>
          <w:szCs w:val="21"/>
        </w:rPr>
        <w:t>最</w:t>
      </w:r>
      <w:proofErr w:type="gramEnd"/>
      <w:r w:rsidRPr="00C673EE">
        <w:rPr>
          <w:rFonts w:ascii="宋体" w:hAnsi="宋体" w:hint="eastAsia"/>
          <w:spacing w:val="-4"/>
          <w:szCs w:val="21"/>
        </w:rPr>
        <w:t>迟需在博士入学前取得硕士学位。</w:t>
      </w:r>
    </w:p>
    <w:p w:rsidR="005C5D34" w:rsidRPr="00C673EE" w:rsidRDefault="005C5D34" w:rsidP="005C5D34">
      <w:pPr>
        <w:spacing w:line="280" w:lineRule="exact"/>
        <w:ind w:firstLineChars="300" w:firstLine="606"/>
        <w:rPr>
          <w:rFonts w:ascii="宋体" w:hAnsi="宋体" w:hint="eastAsia"/>
          <w:spacing w:val="-4"/>
          <w:szCs w:val="21"/>
        </w:rPr>
      </w:pPr>
      <w:r w:rsidRPr="00C673EE">
        <w:rPr>
          <w:rFonts w:ascii="宋体" w:hAnsi="宋体" w:hint="eastAsia"/>
          <w:spacing w:val="-4"/>
          <w:szCs w:val="21"/>
        </w:rPr>
        <w:t>单证非全日制硕士研究生须获得硕士学位证书后方可正常报名并参加博士研究生入学考试。</w:t>
      </w:r>
    </w:p>
    <w:p w:rsidR="005C5D34" w:rsidRPr="00C673EE" w:rsidRDefault="005C5D34" w:rsidP="005C5D34">
      <w:pPr>
        <w:spacing w:line="280" w:lineRule="exact"/>
        <w:rPr>
          <w:rFonts w:ascii="宋体" w:hAnsi="宋体" w:cs="宋体" w:hint="eastAsia"/>
          <w:kern w:val="0"/>
          <w:szCs w:val="21"/>
        </w:rPr>
      </w:pPr>
      <w:r w:rsidRPr="00C673EE">
        <w:rPr>
          <w:rFonts w:ascii="宋体" w:hAnsi="宋体" w:cs="宋体" w:hint="eastAsia"/>
          <w:kern w:val="0"/>
          <w:szCs w:val="21"/>
        </w:rPr>
        <w:t>（四）我所招收“少数民族高层次骨干人才计划”博士研究生。</w:t>
      </w:r>
    </w:p>
    <w:p w:rsidR="005C5D34" w:rsidRPr="00C673EE" w:rsidRDefault="005C5D34" w:rsidP="005C5D34">
      <w:pPr>
        <w:spacing w:line="280" w:lineRule="exact"/>
        <w:rPr>
          <w:rFonts w:ascii="宋体" w:hAnsi="宋体" w:hint="eastAsia"/>
          <w:spacing w:val="-4"/>
          <w:szCs w:val="21"/>
        </w:rPr>
      </w:pPr>
      <w:r w:rsidRPr="00C673EE">
        <w:rPr>
          <w:rFonts w:ascii="宋体" w:hAnsi="宋体" w:cs="宋体" w:hint="eastAsia"/>
          <w:kern w:val="0"/>
          <w:szCs w:val="21"/>
        </w:rPr>
        <w:t>（五）我所</w:t>
      </w:r>
      <w:r w:rsidRPr="00C673EE">
        <w:rPr>
          <w:rFonts w:ascii="宋体" w:hAnsi="宋体" w:hint="eastAsia"/>
          <w:szCs w:val="21"/>
        </w:rPr>
        <w:t>只招收报考类别为“非定向”培养的博士研究生。</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三、报名日期</w:t>
      </w:r>
      <w:r w:rsidRPr="00C673EE">
        <w:rPr>
          <w:rFonts w:ascii="宋体" w:hAnsi="宋体" w:cs="宋体" w:hint="eastAsia"/>
          <w:spacing w:val="-4"/>
          <w:szCs w:val="21"/>
        </w:rPr>
        <w:t>：</w:t>
      </w:r>
      <w:r w:rsidRPr="00C673EE">
        <w:rPr>
          <w:rFonts w:ascii="宋体" w:hAnsi="宋体" w:hint="eastAsia"/>
        </w:rPr>
        <w:t>2019年12月12日至2020年1月12日</w:t>
      </w:r>
      <w:r w:rsidRPr="00C673EE">
        <w:rPr>
          <w:rFonts w:ascii="宋体" w:hAnsi="宋体" w:hint="eastAsia"/>
          <w:spacing w:val="-4"/>
          <w:szCs w:val="21"/>
        </w:rPr>
        <w:t>。</w:t>
      </w:r>
      <w:r w:rsidRPr="00C673EE">
        <w:rPr>
          <w:rFonts w:ascii="宋体" w:hAnsi="宋体" w:cs="宋体" w:hint="eastAsia"/>
          <w:spacing w:val="-4"/>
          <w:szCs w:val="21"/>
        </w:rPr>
        <w:t></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四、报名手续、</w:t>
      </w:r>
      <w:r w:rsidRPr="00C673EE">
        <w:rPr>
          <w:rFonts w:ascii="宋体" w:hAnsi="宋体" w:cs="宋体" w:hint="eastAsia"/>
          <w:kern w:val="0"/>
          <w:szCs w:val="21"/>
        </w:rPr>
        <w:t>网上报名方式：</w:t>
      </w:r>
      <w:r w:rsidRPr="00C673EE">
        <w:rPr>
          <w:rFonts w:ascii="宋体" w:hAnsi="宋体" w:cs="宋体" w:hint="eastAsia"/>
          <w:spacing w:val="-4"/>
          <w:szCs w:val="21"/>
        </w:rPr>
        <w:t></w:t>
      </w:r>
    </w:p>
    <w:p w:rsidR="005C5D34" w:rsidRPr="00C673EE" w:rsidRDefault="005C5D34" w:rsidP="005C5D34">
      <w:pPr>
        <w:widowControl/>
        <w:spacing w:line="280" w:lineRule="exact"/>
        <w:jc w:val="left"/>
        <w:rPr>
          <w:rFonts w:ascii="宋体" w:hAnsi="宋体" w:cs="宋体" w:hint="eastAsia"/>
          <w:spacing w:val="15"/>
          <w:kern w:val="0"/>
          <w:szCs w:val="21"/>
        </w:rPr>
      </w:pPr>
      <w:r w:rsidRPr="00C673EE">
        <w:rPr>
          <w:rFonts w:ascii="宋体" w:hAnsi="宋体" w:cs="宋体" w:hint="eastAsia"/>
          <w:spacing w:val="-4"/>
          <w:szCs w:val="21"/>
        </w:rPr>
        <w:t>（一）</w:t>
      </w:r>
      <w:r w:rsidRPr="00C673EE">
        <w:rPr>
          <w:rFonts w:ascii="宋体" w:hAnsi="宋体" w:cs="Arial" w:hint="eastAsia"/>
          <w:spacing w:val="-10"/>
          <w:kern w:val="0"/>
          <w:szCs w:val="21"/>
        </w:rPr>
        <w:t>请考生</w:t>
      </w:r>
      <w:r w:rsidRPr="00C673EE">
        <w:rPr>
          <w:rFonts w:ascii="宋体" w:hAnsi="宋体" w:cs="宋体" w:hint="eastAsia"/>
          <w:kern w:val="0"/>
          <w:szCs w:val="21"/>
        </w:rPr>
        <w:t>登陆中国科学院大学招生信息网（http://admission.g ucas.ac.cn）,点击“博士报名”，根据自己的情况分别选择“普通招考”、“硕博连读”两种类别之一进入相应的报名系统中，进行考生注册</w:t>
      </w:r>
      <w:r w:rsidRPr="00C673EE">
        <w:rPr>
          <w:rFonts w:ascii="宋体" w:hAnsi="宋体" w:cs="宋体" w:hint="eastAsia"/>
          <w:spacing w:val="15"/>
          <w:kern w:val="0"/>
          <w:szCs w:val="21"/>
        </w:rPr>
        <w:t>。其中“</w:t>
      </w:r>
      <w:r w:rsidRPr="00C673EE">
        <w:rPr>
          <w:rFonts w:ascii="宋体" w:hAnsi="宋体" w:cs="宋体" w:hint="eastAsia"/>
          <w:kern w:val="0"/>
          <w:szCs w:val="21"/>
        </w:rPr>
        <w:t>少数民族骨干计划考生</w:t>
      </w:r>
      <w:r w:rsidRPr="00C673EE">
        <w:rPr>
          <w:rFonts w:ascii="宋体" w:hAnsi="宋体" w:cs="宋体" w:hint="eastAsia"/>
          <w:spacing w:val="15"/>
          <w:kern w:val="0"/>
          <w:szCs w:val="21"/>
        </w:rPr>
        <w:t>”</w:t>
      </w:r>
      <w:r w:rsidRPr="00C673EE">
        <w:rPr>
          <w:rFonts w:ascii="宋体" w:hAnsi="宋体" w:cs="宋体" w:hint="eastAsia"/>
          <w:kern w:val="0"/>
          <w:szCs w:val="21"/>
        </w:rPr>
        <w:t>在“普通招考”类别中报名，进入系统后在考试方式栏中选择“少数民族骨干计划”。网上报名时请务必仔细阅读系统中的“网报公告”，</w:t>
      </w:r>
      <w:r w:rsidRPr="00C673EE">
        <w:rPr>
          <w:rFonts w:ascii="宋体" w:hAnsi="宋体" w:cs="宋体" w:hint="eastAsia"/>
          <w:spacing w:val="15"/>
          <w:kern w:val="0"/>
          <w:szCs w:val="21"/>
        </w:rPr>
        <w:t>凡未按公告要求报名、</w:t>
      </w:r>
      <w:proofErr w:type="gramStart"/>
      <w:r w:rsidRPr="00C673EE">
        <w:rPr>
          <w:rFonts w:ascii="宋体" w:hAnsi="宋体" w:cs="宋体" w:hint="eastAsia"/>
          <w:spacing w:val="15"/>
          <w:kern w:val="0"/>
          <w:szCs w:val="21"/>
        </w:rPr>
        <w:t>网报信息</w:t>
      </w:r>
      <w:proofErr w:type="gramEnd"/>
      <w:r w:rsidRPr="00C673EE">
        <w:rPr>
          <w:rFonts w:ascii="宋体" w:hAnsi="宋体" w:cs="宋体" w:hint="eastAsia"/>
          <w:spacing w:val="15"/>
          <w:kern w:val="0"/>
          <w:szCs w:val="21"/>
        </w:rPr>
        <w:t>误填、错填或填报虚假信息所造成的一切后果，由考生本人承担。</w:t>
      </w:r>
    </w:p>
    <w:p w:rsidR="005C5D34" w:rsidRPr="00C673EE" w:rsidRDefault="005C5D34" w:rsidP="005C5D34">
      <w:pPr>
        <w:widowControl/>
        <w:spacing w:line="280" w:lineRule="exact"/>
        <w:jc w:val="left"/>
        <w:rPr>
          <w:rFonts w:ascii="宋体" w:hAnsi="宋体" w:hint="eastAsia"/>
          <w:spacing w:val="-4"/>
          <w:szCs w:val="21"/>
        </w:rPr>
      </w:pPr>
      <w:r w:rsidRPr="00C673EE">
        <w:rPr>
          <w:rFonts w:ascii="宋体" w:hAnsi="宋体" w:cs="宋体" w:hint="eastAsia"/>
          <w:spacing w:val="-4"/>
          <w:szCs w:val="21"/>
        </w:rPr>
        <w:t>（二）</w:t>
      </w:r>
      <w:r w:rsidRPr="00C673EE">
        <w:rPr>
          <w:rFonts w:ascii="宋体" w:hAnsi="宋体" w:cs="宋体" w:hint="eastAsia"/>
          <w:kern w:val="0"/>
          <w:szCs w:val="21"/>
        </w:rPr>
        <w:t>网上报名成功后，考生应在</w:t>
      </w:r>
      <w:r w:rsidRPr="00C673EE">
        <w:rPr>
          <w:rFonts w:ascii="宋体" w:hAnsi="宋体" w:hint="eastAsia"/>
          <w:spacing w:val="-4"/>
          <w:szCs w:val="21"/>
        </w:rPr>
        <w:t>于1月底前将下列材料寄送中国科学院沈阳生态所研究生招生办</w:t>
      </w:r>
      <w:r w:rsidRPr="00C673EE">
        <w:rPr>
          <w:rFonts w:ascii="宋体" w:hAnsi="宋体" w:cs="宋体" w:hint="eastAsia"/>
          <w:kern w:val="0"/>
          <w:szCs w:val="21"/>
        </w:rPr>
        <w:t>：</w:t>
      </w:r>
    </w:p>
    <w:p w:rsidR="005C5D34" w:rsidRPr="00C673EE" w:rsidRDefault="005C5D34" w:rsidP="005C5D34">
      <w:pPr>
        <w:spacing w:line="280" w:lineRule="exact"/>
        <w:ind w:firstLineChars="100" w:firstLine="202"/>
        <w:rPr>
          <w:rFonts w:ascii="宋体" w:hAnsi="宋体" w:hint="eastAsia"/>
          <w:spacing w:val="-4"/>
          <w:szCs w:val="21"/>
        </w:rPr>
      </w:pPr>
      <w:r w:rsidRPr="00C673EE">
        <w:rPr>
          <w:rFonts w:ascii="宋体" w:hAnsi="宋体" w:hint="eastAsia"/>
          <w:spacing w:val="-4"/>
          <w:szCs w:val="21"/>
        </w:rPr>
        <w:t>1.网上报名系统生成的</w:t>
      </w:r>
      <w:r w:rsidRPr="00C673EE">
        <w:rPr>
          <w:rFonts w:ascii="宋体" w:hAnsi="宋体" w:hint="eastAsia"/>
          <w:spacing w:val="-10"/>
          <w:szCs w:val="21"/>
        </w:rPr>
        <w:t>‘</w:t>
      </w:r>
      <w:r w:rsidRPr="00C673EE">
        <w:rPr>
          <w:rFonts w:ascii="宋体" w:hAnsi="宋体" w:hint="eastAsia"/>
          <w:spacing w:val="-4"/>
          <w:szCs w:val="21"/>
        </w:rPr>
        <w:t>攻读博士学位研究生报名登记表’打印下来（用A4纸双面打印）。</w:t>
      </w:r>
      <w:r w:rsidRPr="00C673EE">
        <w:rPr>
          <w:rFonts w:ascii="宋体" w:hAnsi="宋体" w:cs="宋体" w:hint="eastAsia"/>
          <w:spacing w:val="-4"/>
          <w:szCs w:val="21"/>
        </w:rPr>
        <w:t></w:t>
      </w:r>
    </w:p>
    <w:p w:rsidR="005C5D34" w:rsidRPr="00C673EE" w:rsidRDefault="005C5D34" w:rsidP="005C5D34">
      <w:pPr>
        <w:spacing w:line="280" w:lineRule="exact"/>
        <w:ind w:firstLineChars="100" w:firstLine="202"/>
        <w:rPr>
          <w:rFonts w:ascii="宋体" w:hAnsi="宋体" w:hint="eastAsia"/>
          <w:spacing w:val="-4"/>
          <w:szCs w:val="21"/>
        </w:rPr>
      </w:pPr>
      <w:r w:rsidRPr="00C673EE">
        <w:rPr>
          <w:rFonts w:ascii="宋体" w:hAnsi="宋体" w:hint="eastAsia"/>
          <w:spacing w:val="-4"/>
          <w:szCs w:val="21"/>
        </w:rPr>
        <w:lastRenderedPageBreak/>
        <w:t>2.</w:t>
      </w:r>
      <w:r w:rsidRPr="00C673EE">
        <w:rPr>
          <w:rFonts w:ascii="宋体" w:hAnsi="宋体" w:hint="eastAsia"/>
          <w:spacing w:val="-6"/>
          <w:szCs w:val="21"/>
        </w:rPr>
        <w:t>两名研究员或教授（或相当职称）专业技术职称同行专家的推荐书（此表网上下载，用A4纸打印）。</w:t>
      </w:r>
    </w:p>
    <w:p w:rsidR="005C5D34" w:rsidRPr="00C673EE" w:rsidRDefault="005C5D34" w:rsidP="005C5D34">
      <w:pPr>
        <w:spacing w:line="280" w:lineRule="exact"/>
        <w:ind w:firstLineChars="100" w:firstLine="202"/>
        <w:rPr>
          <w:rFonts w:ascii="宋体" w:hAnsi="宋体" w:hint="eastAsia"/>
          <w:spacing w:val="-4"/>
          <w:szCs w:val="21"/>
        </w:rPr>
      </w:pPr>
      <w:r w:rsidRPr="00C673EE">
        <w:rPr>
          <w:rFonts w:ascii="宋体" w:hAnsi="宋体" w:hint="eastAsia"/>
          <w:spacing w:val="-4"/>
          <w:szCs w:val="21"/>
        </w:rPr>
        <w:t>3.</w:t>
      </w:r>
      <w:proofErr w:type="gramStart"/>
      <w:r w:rsidRPr="00C673EE">
        <w:rPr>
          <w:rFonts w:ascii="宋体" w:hAnsi="宋体" w:hint="eastAsia"/>
          <w:spacing w:val="-4"/>
          <w:szCs w:val="21"/>
        </w:rPr>
        <w:t>硕土期间</w:t>
      </w:r>
      <w:proofErr w:type="gramEnd"/>
      <w:r w:rsidRPr="00C673EE">
        <w:rPr>
          <w:rFonts w:ascii="宋体" w:hAnsi="宋体" w:hint="eastAsia"/>
          <w:spacing w:val="-4"/>
          <w:szCs w:val="21"/>
        </w:rPr>
        <w:t xml:space="preserve">课程学习成绩单(由单位填写，加盖公章)。 </w:t>
      </w:r>
    </w:p>
    <w:p w:rsidR="005C5D34" w:rsidRPr="00C673EE" w:rsidRDefault="005C5D34" w:rsidP="005C5D34">
      <w:pPr>
        <w:spacing w:line="280" w:lineRule="exact"/>
        <w:ind w:firstLineChars="100" w:firstLine="202"/>
        <w:rPr>
          <w:rFonts w:ascii="宋体" w:hAnsi="宋体" w:hint="eastAsia"/>
          <w:spacing w:val="-4"/>
          <w:szCs w:val="21"/>
        </w:rPr>
      </w:pPr>
      <w:r w:rsidRPr="00C673EE">
        <w:rPr>
          <w:rFonts w:ascii="宋体" w:hAnsi="宋体" w:hint="eastAsia"/>
          <w:spacing w:val="-4"/>
          <w:szCs w:val="21"/>
        </w:rPr>
        <w:t>4. 往届毕业生报名时需交硕士毕业证、学位证书(复印件)；应届生报名时需交学生证复印件；在录取前补交硕士毕业证、学位证书(复印件)。</w:t>
      </w:r>
    </w:p>
    <w:p w:rsidR="005C5D34" w:rsidRPr="00C673EE" w:rsidRDefault="005C5D34" w:rsidP="005C5D34">
      <w:pPr>
        <w:spacing w:line="280" w:lineRule="exact"/>
        <w:ind w:firstLineChars="100" w:firstLine="202"/>
        <w:rPr>
          <w:rFonts w:ascii="宋体" w:hAnsi="宋体" w:hint="eastAsia"/>
          <w:spacing w:val="-4"/>
          <w:szCs w:val="21"/>
        </w:rPr>
      </w:pPr>
      <w:r w:rsidRPr="00C673EE">
        <w:rPr>
          <w:rFonts w:ascii="宋体" w:hAnsi="宋体" w:hint="eastAsia"/>
          <w:spacing w:val="-4"/>
          <w:szCs w:val="21"/>
        </w:rPr>
        <w:t>5.身份证复印件（需复印正反两面）</w:t>
      </w:r>
    </w:p>
    <w:p w:rsidR="005C5D34" w:rsidRPr="00C673EE" w:rsidRDefault="005C5D34" w:rsidP="005C5D34">
      <w:pPr>
        <w:spacing w:line="280" w:lineRule="exact"/>
        <w:ind w:firstLineChars="100" w:firstLine="202"/>
        <w:rPr>
          <w:rFonts w:ascii="宋体" w:hAnsi="宋体" w:hint="eastAsia"/>
          <w:spacing w:val="-4"/>
          <w:szCs w:val="21"/>
        </w:rPr>
      </w:pPr>
      <w:r w:rsidRPr="00C673EE">
        <w:rPr>
          <w:rFonts w:ascii="宋体" w:hAnsi="宋体" w:hint="eastAsia"/>
          <w:spacing w:val="-4"/>
          <w:szCs w:val="21"/>
        </w:rPr>
        <w:t>6.境外留学人员需交学位认证复印件。</w:t>
      </w:r>
    </w:p>
    <w:p w:rsidR="005C5D34" w:rsidRPr="00C673EE" w:rsidRDefault="005C5D34" w:rsidP="005C5D34">
      <w:pPr>
        <w:widowControl/>
        <w:spacing w:line="280" w:lineRule="exact"/>
        <w:ind w:firstLineChars="100" w:firstLine="202"/>
        <w:jc w:val="left"/>
        <w:rPr>
          <w:rFonts w:ascii="宋体" w:hAnsi="宋体" w:cs="宋体" w:hint="eastAsia"/>
          <w:kern w:val="0"/>
          <w:szCs w:val="21"/>
        </w:rPr>
      </w:pPr>
      <w:r w:rsidRPr="00C673EE">
        <w:rPr>
          <w:rFonts w:ascii="宋体" w:hAnsi="宋体" w:hint="eastAsia"/>
          <w:spacing w:val="-4"/>
          <w:szCs w:val="21"/>
        </w:rPr>
        <w:t>7.</w:t>
      </w:r>
      <w:r w:rsidRPr="00C673EE">
        <w:rPr>
          <w:rFonts w:ascii="宋体" w:hAnsi="宋体" w:cs="宋体" w:hint="eastAsia"/>
          <w:kern w:val="0"/>
          <w:szCs w:val="21"/>
        </w:rPr>
        <w:t>报考少数民族骨干计划的考生除了提交上述材料外，还须提交由</w:t>
      </w:r>
      <w:r w:rsidRPr="00C673EE">
        <w:rPr>
          <w:rFonts w:ascii="宋体" w:hAnsi="宋体" w:hint="eastAsia"/>
          <w:szCs w:val="21"/>
        </w:rPr>
        <w:t>原籍所在省</w:t>
      </w:r>
      <w:r w:rsidRPr="00C673EE">
        <w:rPr>
          <w:rFonts w:ascii="宋体" w:hAnsi="宋体" w:cs="宋体" w:hint="eastAsia"/>
          <w:kern w:val="0"/>
          <w:szCs w:val="21"/>
        </w:rPr>
        <w:t>、自治区、直辖市教育行政部门民族教育处审核盖章的</w:t>
      </w:r>
      <w:r w:rsidRPr="00C673EE">
        <w:rPr>
          <w:rFonts w:ascii="宋体" w:hAnsi="宋体" w:hint="eastAsia"/>
          <w:szCs w:val="21"/>
        </w:rPr>
        <w:t>《报考少数民族高层次骨干人才计划博士研究生考生登记表》（空表可从中国科学院大学招生信息网下载）</w:t>
      </w:r>
      <w:r w:rsidRPr="00C673EE">
        <w:rPr>
          <w:rFonts w:ascii="宋体" w:hAnsi="宋体" w:cs="宋体" w:hint="eastAsia"/>
          <w:kern w:val="0"/>
          <w:szCs w:val="21"/>
        </w:rPr>
        <w:t>。</w:t>
      </w:r>
    </w:p>
    <w:p w:rsidR="005C5D34" w:rsidRPr="00C673EE" w:rsidRDefault="005C5D34" w:rsidP="005C5D34">
      <w:pPr>
        <w:spacing w:line="280" w:lineRule="exact"/>
        <w:rPr>
          <w:rFonts w:ascii="宋体" w:hAnsi="宋体" w:hint="eastAsia"/>
          <w:spacing w:val="-4"/>
          <w:szCs w:val="21"/>
        </w:rPr>
      </w:pPr>
      <w:r w:rsidRPr="00C673EE">
        <w:rPr>
          <w:rFonts w:ascii="宋体" w:hAnsi="宋体" w:cs="宋体" w:hint="eastAsia"/>
          <w:spacing w:val="-4"/>
          <w:szCs w:val="21"/>
        </w:rPr>
        <w:t>（三）</w:t>
      </w:r>
      <w:r w:rsidRPr="00C673EE">
        <w:rPr>
          <w:rFonts w:ascii="宋体" w:hAnsi="宋体" w:hint="eastAsia"/>
          <w:spacing w:val="-4"/>
          <w:szCs w:val="21"/>
        </w:rPr>
        <w:t>全部交齐第</w:t>
      </w:r>
      <w:r w:rsidRPr="00C673EE">
        <w:rPr>
          <w:rFonts w:ascii="宋体" w:hAnsi="宋体" w:cs="宋体" w:hint="eastAsia"/>
          <w:spacing w:val="-4"/>
          <w:szCs w:val="21"/>
        </w:rPr>
        <w:t>（二）项中</w:t>
      </w:r>
      <w:r w:rsidRPr="00C673EE">
        <w:rPr>
          <w:rFonts w:ascii="宋体" w:hAnsi="宋体" w:hint="eastAsia"/>
          <w:spacing w:val="-4"/>
          <w:szCs w:val="21"/>
        </w:rPr>
        <w:t>所有材料后经招生办审查合格发给准考证</w:t>
      </w:r>
      <w:r w:rsidRPr="00C673EE">
        <w:rPr>
          <w:rFonts w:ascii="宋体" w:hint="eastAsia"/>
          <w:szCs w:val="21"/>
        </w:rPr>
        <w:t>（本市考生直接到招生办交报名材料；外地考生用EMS邮寄报名材料）</w:t>
      </w:r>
      <w:r w:rsidRPr="00C673EE">
        <w:rPr>
          <w:rFonts w:ascii="宋体" w:hAnsi="宋体" w:hint="eastAsia"/>
          <w:spacing w:val="-4"/>
          <w:szCs w:val="21"/>
        </w:rPr>
        <w:t>。</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五、</w:t>
      </w:r>
      <w:r w:rsidRPr="00C673EE">
        <w:rPr>
          <w:rFonts w:ascii="宋体" w:hAnsi="宋体" w:hint="eastAsia"/>
          <w:b/>
          <w:spacing w:val="-4"/>
          <w:szCs w:val="21"/>
        </w:rPr>
        <w:t>报名地点</w:t>
      </w:r>
      <w:r w:rsidRPr="00C673EE">
        <w:rPr>
          <w:rFonts w:ascii="宋体" w:hAnsi="宋体" w:cs="宋体" w:hint="eastAsia"/>
          <w:spacing w:val="-4"/>
          <w:szCs w:val="21"/>
        </w:rPr>
        <w:t></w:t>
      </w:r>
    </w:p>
    <w:p w:rsidR="005C5D34" w:rsidRPr="00C673EE" w:rsidRDefault="005C5D34" w:rsidP="005C5D34">
      <w:pPr>
        <w:spacing w:line="280" w:lineRule="exact"/>
        <w:ind w:firstLine="420"/>
        <w:rPr>
          <w:rFonts w:ascii="宋体" w:hAnsi="宋体" w:hint="eastAsia"/>
          <w:spacing w:val="-4"/>
          <w:szCs w:val="21"/>
        </w:rPr>
      </w:pPr>
      <w:r w:rsidRPr="00C673EE">
        <w:rPr>
          <w:rFonts w:ascii="宋体" w:hAnsi="宋体" w:hint="eastAsia"/>
          <w:spacing w:val="-4"/>
          <w:szCs w:val="21"/>
        </w:rPr>
        <w:t>沈阳市沈河区文化路72号，中国科学院沈阳应用生态研究所研究生招生办公室</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 xml:space="preserve"> 邮编 110016 (外地考生可邮报)。</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六、</w:t>
      </w:r>
      <w:r w:rsidRPr="00C673EE">
        <w:rPr>
          <w:rFonts w:ascii="宋体" w:hAnsi="宋体" w:hint="eastAsia"/>
          <w:b/>
          <w:spacing w:val="-4"/>
          <w:szCs w:val="21"/>
        </w:rPr>
        <w:t>报名后由招生单位同一组织体检。</w:t>
      </w:r>
      <w:r w:rsidRPr="00C673EE">
        <w:rPr>
          <w:rFonts w:ascii="宋体" w:hAnsi="宋体" w:cs="宋体" w:hint="eastAsia"/>
          <w:spacing w:val="-4"/>
          <w:szCs w:val="21"/>
        </w:rPr>
        <w:t></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七、</w:t>
      </w:r>
      <w:r w:rsidRPr="00C673EE">
        <w:rPr>
          <w:rFonts w:ascii="宋体" w:hAnsi="宋体" w:hint="eastAsia"/>
          <w:b/>
          <w:spacing w:val="-4"/>
          <w:szCs w:val="21"/>
        </w:rPr>
        <w:t>考试地点</w:t>
      </w:r>
      <w:r w:rsidRPr="00C673EE">
        <w:rPr>
          <w:rFonts w:ascii="宋体" w:hAnsi="宋体" w:hint="eastAsia"/>
          <w:spacing w:val="-4"/>
          <w:szCs w:val="21"/>
        </w:rPr>
        <w:t>：(同报名地点)。</w:t>
      </w:r>
      <w:r w:rsidRPr="00C673EE">
        <w:rPr>
          <w:rFonts w:ascii="宋体" w:hAnsi="宋体" w:cs="宋体" w:hint="eastAsia"/>
          <w:spacing w:val="-4"/>
          <w:szCs w:val="21"/>
        </w:rPr>
        <w:t></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八、</w:t>
      </w:r>
      <w:r w:rsidRPr="00C673EE">
        <w:rPr>
          <w:rFonts w:ascii="宋体" w:hAnsi="宋体" w:hint="eastAsia"/>
          <w:b/>
          <w:spacing w:val="-4"/>
          <w:szCs w:val="21"/>
        </w:rPr>
        <w:t>考试时间：</w:t>
      </w:r>
      <w:r w:rsidRPr="00C673EE">
        <w:rPr>
          <w:rFonts w:ascii="宋体" w:hAnsi="宋体" w:hint="eastAsia"/>
        </w:rPr>
        <w:t>2020年3月中旬左右，具体时间以中国科学院大学网上正式通知为准</w:t>
      </w:r>
      <w:r w:rsidRPr="00C673EE">
        <w:rPr>
          <w:rFonts w:ascii="宋体" w:hAnsi="宋体" w:hint="eastAsia"/>
          <w:spacing w:val="-4"/>
          <w:szCs w:val="21"/>
        </w:rPr>
        <w:t xml:space="preserve">。 </w:t>
      </w:r>
    </w:p>
    <w:p w:rsidR="005C5D34" w:rsidRPr="00C673EE" w:rsidRDefault="005C5D34" w:rsidP="005C5D34">
      <w:pPr>
        <w:spacing w:line="280" w:lineRule="exact"/>
        <w:rPr>
          <w:rFonts w:ascii="宋体" w:hAnsi="宋体" w:hint="eastAsia"/>
          <w:spacing w:val="-4"/>
          <w:szCs w:val="21"/>
        </w:rPr>
      </w:pPr>
      <w:r w:rsidRPr="00C673EE">
        <w:rPr>
          <w:rFonts w:ascii="宋体" w:hAnsi="宋体" w:hint="eastAsia"/>
          <w:spacing w:val="-4"/>
          <w:szCs w:val="21"/>
        </w:rPr>
        <w:t>九、</w:t>
      </w:r>
      <w:r w:rsidRPr="00C673EE">
        <w:rPr>
          <w:rFonts w:ascii="宋体" w:hAnsi="宋体" w:hint="eastAsia"/>
          <w:b/>
          <w:spacing w:val="-4"/>
          <w:szCs w:val="21"/>
        </w:rPr>
        <w:t>考试科目：</w:t>
      </w:r>
    </w:p>
    <w:p w:rsidR="005C5D34" w:rsidRPr="00C673EE" w:rsidRDefault="005C5D34" w:rsidP="005C5D34">
      <w:pPr>
        <w:spacing w:line="280" w:lineRule="exact"/>
        <w:rPr>
          <w:rFonts w:ascii="宋体" w:hAnsi="宋体" w:hint="eastAsia"/>
          <w:spacing w:val="-4"/>
          <w:szCs w:val="21"/>
        </w:rPr>
      </w:pPr>
      <w:r w:rsidRPr="00C673EE">
        <w:rPr>
          <w:rFonts w:ascii="宋体" w:hAnsi="宋体" w:cs="宋体" w:hint="eastAsia"/>
          <w:spacing w:val="-4"/>
          <w:szCs w:val="21"/>
        </w:rPr>
        <w:t>（一）外国语、两门业务课。业务课的考试科目详见专业目录。</w:t>
      </w:r>
    </w:p>
    <w:p w:rsidR="005C5D34" w:rsidRPr="00C673EE" w:rsidRDefault="005C5D34" w:rsidP="005C5D34">
      <w:pPr>
        <w:spacing w:line="280" w:lineRule="exact"/>
        <w:rPr>
          <w:rFonts w:ascii="宋体" w:hAnsi="宋体" w:cs="宋体" w:hint="eastAsia"/>
          <w:spacing w:val="-4"/>
          <w:szCs w:val="21"/>
        </w:rPr>
      </w:pPr>
      <w:r w:rsidRPr="00C673EE">
        <w:rPr>
          <w:rFonts w:ascii="宋体" w:hAnsi="宋体" w:cs="宋体" w:hint="eastAsia"/>
          <w:spacing w:val="-4"/>
          <w:szCs w:val="21"/>
        </w:rPr>
        <w:t>（二）同等学历者需加试</w:t>
      </w:r>
      <w:r w:rsidRPr="00C673EE">
        <w:rPr>
          <w:rFonts w:ascii="宋体" w:hAnsi="宋体" w:hint="eastAsia"/>
          <w:spacing w:val="-4"/>
          <w:szCs w:val="21"/>
        </w:rPr>
        <w:t>3门课(自然</w:t>
      </w:r>
      <w:proofErr w:type="gramStart"/>
      <w:r w:rsidRPr="00C673EE">
        <w:rPr>
          <w:rFonts w:ascii="宋体" w:hAnsi="宋体" w:hint="eastAsia"/>
          <w:spacing w:val="-4"/>
          <w:szCs w:val="21"/>
        </w:rPr>
        <w:t>辨证法</w:t>
      </w:r>
      <w:proofErr w:type="gramEnd"/>
      <w:r w:rsidRPr="00C673EE">
        <w:rPr>
          <w:rFonts w:ascii="宋体" w:hAnsi="宋体" w:hint="eastAsia"/>
          <w:spacing w:val="-4"/>
          <w:szCs w:val="21"/>
        </w:rPr>
        <w:t>及两门专业课)。</w:t>
      </w:r>
      <w:r w:rsidRPr="00C673EE">
        <w:rPr>
          <w:rFonts w:ascii="宋体" w:hAnsi="宋体" w:cs="宋体" w:hint="eastAsia"/>
          <w:spacing w:val="-4"/>
          <w:szCs w:val="21"/>
        </w:rPr>
        <w:t></w:t>
      </w:r>
    </w:p>
    <w:p w:rsidR="005C5D34" w:rsidRPr="00C673EE" w:rsidRDefault="005C5D34" w:rsidP="005C5D34">
      <w:pPr>
        <w:spacing w:line="280" w:lineRule="exact"/>
        <w:rPr>
          <w:rFonts w:ascii="宋体" w:hAnsi="宋体" w:hint="eastAsia"/>
          <w:spacing w:val="-4"/>
          <w:szCs w:val="21"/>
        </w:rPr>
      </w:pPr>
      <w:r w:rsidRPr="00C673EE">
        <w:rPr>
          <w:rFonts w:ascii="宋体" w:hAnsi="宋体" w:cs="宋体" w:hint="eastAsia"/>
          <w:spacing w:val="-4"/>
          <w:szCs w:val="21"/>
        </w:rPr>
        <w:t>十、成绩查询：于4月中旬后考生</w:t>
      </w:r>
      <w:r w:rsidRPr="00C673EE">
        <w:rPr>
          <w:rFonts w:ascii="宋体" w:hAnsi="宋体" w:hint="eastAsia"/>
          <w:spacing w:val="-10"/>
          <w:szCs w:val="21"/>
        </w:rPr>
        <w:t>在</w:t>
      </w:r>
      <w:hyperlink r:id="rId8" w:history="1">
        <w:r w:rsidRPr="00C673EE">
          <w:rPr>
            <w:rStyle w:val="a5"/>
            <w:rFonts w:ascii="宋体" w:hAnsi="宋体" w:hint="eastAsia"/>
            <w:color w:val="auto"/>
            <w:spacing w:val="-10"/>
            <w:szCs w:val="21"/>
          </w:rPr>
          <w:t>http://admission.ucas.ac.cn</w:t>
        </w:r>
      </w:hyperlink>
      <w:r w:rsidRPr="00C673EE">
        <w:rPr>
          <w:rFonts w:ascii="宋体" w:hAnsi="宋体" w:hint="eastAsia"/>
          <w:spacing w:val="-10"/>
          <w:szCs w:val="21"/>
        </w:rPr>
        <w:t>查询成绩。</w:t>
      </w:r>
    </w:p>
    <w:p w:rsidR="005C5D34" w:rsidRPr="00C673EE" w:rsidRDefault="005C5D34" w:rsidP="005C5D34">
      <w:pPr>
        <w:spacing w:line="280" w:lineRule="exact"/>
        <w:ind w:right="-51"/>
        <w:rPr>
          <w:rFonts w:ascii="宋体" w:hAnsi="宋体" w:hint="eastAsia"/>
          <w:spacing w:val="-4"/>
          <w:szCs w:val="21"/>
        </w:rPr>
      </w:pPr>
      <w:r w:rsidRPr="00C673EE">
        <w:rPr>
          <w:rFonts w:ascii="宋体" w:hAnsi="宋体" w:hint="eastAsia"/>
          <w:spacing w:val="-4"/>
          <w:szCs w:val="21"/>
        </w:rPr>
        <w:t>十一、</w:t>
      </w:r>
      <w:r w:rsidRPr="00C673EE">
        <w:rPr>
          <w:rFonts w:ascii="宋体" w:hAnsi="宋体" w:hint="eastAsia"/>
          <w:b/>
          <w:spacing w:val="-4"/>
          <w:szCs w:val="21"/>
        </w:rPr>
        <w:t>录取</w:t>
      </w:r>
      <w:r w:rsidRPr="00C673EE">
        <w:rPr>
          <w:rFonts w:ascii="宋体" w:hAnsi="宋体" w:hint="eastAsia"/>
          <w:spacing w:val="-4"/>
          <w:szCs w:val="21"/>
        </w:rPr>
        <w:t>：</w:t>
      </w:r>
    </w:p>
    <w:p w:rsidR="005C5D34" w:rsidRPr="00C673EE" w:rsidRDefault="005C5D34" w:rsidP="005C5D34">
      <w:pPr>
        <w:spacing w:line="280" w:lineRule="exact"/>
        <w:ind w:right="-51" w:firstLineChars="150" w:firstLine="303"/>
        <w:rPr>
          <w:rFonts w:ascii="宋体" w:hAnsi="宋体" w:hint="eastAsia"/>
          <w:bCs/>
          <w:spacing w:val="-4"/>
          <w:szCs w:val="21"/>
        </w:rPr>
      </w:pPr>
      <w:r w:rsidRPr="00C673EE">
        <w:rPr>
          <w:rFonts w:ascii="宋体" w:hAnsi="宋体" w:hint="eastAsia"/>
          <w:bCs/>
          <w:spacing w:val="-4"/>
          <w:szCs w:val="21"/>
        </w:rPr>
        <w:t>根据考生入学考试的成绩（含初试和复试）、硕士（本科）阶段的学习成绩、硕士（学士）学位论文和评议书，思想政治表现、业务素质以及身体健康状况经过复试确定录取名单。</w:t>
      </w:r>
    </w:p>
    <w:p w:rsidR="005C5D34" w:rsidRPr="00C673EE" w:rsidRDefault="005C5D34" w:rsidP="005C5D34">
      <w:pPr>
        <w:spacing w:line="280" w:lineRule="exact"/>
        <w:rPr>
          <w:rFonts w:ascii="宋体" w:hAnsi="宋体" w:hint="eastAsia"/>
          <w:szCs w:val="21"/>
        </w:rPr>
      </w:pPr>
    </w:p>
    <w:p w:rsidR="00952042" w:rsidRPr="005C5D34" w:rsidRDefault="00952042" w:rsidP="00D6387C">
      <w:bookmarkStart w:id="0" w:name="_GoBack"/>
      <w:bookmarkEnd w:id="0"/>
    </w:p>
    <w:sectPr w:rsidR="00952042" w:rsidRPr="005C5D34" w:rsidSect="00E47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37" w:rsidRDefault="00AB3A37" w:rsidP="00697135">
      <w:r>
        <w:separator/>
      </w:r>
    </w:p>
  </w:endnote>
  <w:endnote w:type="continuationSeparator" w:id="0">
    <w:p w:rsidR="00AB3A37" w:rsidRDefault="00AB3A37" w:rsidP="0069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37" w:rsidRDefault="00AB3A37" w:rsidP="00697135">
      <w:r>
        <w:separator/>
      </w:r>
    </w:p>
  </w:footnote>
  <w:footnote w:type="continuationSeparator" w:id="0">
    <w:p w:rsidR="00AB3A37" w:rsidRDefault="00AB3A37" w:rsidP="00697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28"/>
    <w:multiLevelType w:val="hybridMultilevel"/>
    <w:tmpl w:val="6590A742"/>
    <w:lvl w:ilvl="0" w:tplc="D78A53AC">
      <w:start w:val="1"/>
      <w:numFmt w:val="decimalEnclosedCircle"/>
      <w:lvlText w:val="%1"/>
      <w:lvlJc w:val="left"/>
      <w:pPr>
        <w:tabs>
          <w:tab w:val="num" w:pos="461"/>
        </w:tabs>
        <w:ind w:left="461" w:hanging="360"/>
      </w:pPr>
      <w:rPr>
        <w:rFonts w:hint="default"/>
      </w:rPr>
    </w:lvl>
    <w:lvl w:ilvl="1" w:tplc="04090019" w:tentative="1">
      <w:start w:val="1"/>
      <w:numFmt w:val="lowerLetter"/>
      <w:lvlText w:val="%2)"/>
      <w:lvlJc w:val="left"/>
      <w:pPr>
        <w:tabs>
          <w:tab w:val="num" w:pos="941"/>
        </w:tabs>
        <w:ind w:left="941" w:hanging="420"/>
      </w:pPr>
    </w:lvl>
    <w:lvl w:ilvl="2" w:tplc="0409001B" w:tentative="1">
      <w:start w:val="1"/>
      <w:numFmt w:val="lowerRoman"/>
      <w:lvlText w:val="%3."/>
      <w:lvlJc w:val="righ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9" w:tentative="1">
      <w:start w:val="1"/>
      <w:numFmt w:val="lowerLetter"/>
      <w:lvlText w:val="%5)"/>
      <w:lvlJc w:val="left"/>
      <w:pPr>
        <w:tabs>
          <w:tab w:val="num" w:pos="2201"/>
        </w:tabs>
        <w:ind w:left="2201" w:hanging="420"/>
      </w:pPr>
    </w:lvl>
    <w:lvl w:ilvl="5" w:tplc="0409001B" w:tentative="1">
      <w:start w:val="1"/>
      <w:numFmt w:val="lowerRoman"/>
      <w:lvlText w:val="%6."/>
      <w:lvlJc w:val="righ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9" w:tentative="1">
      <w:start w:val="1"/>
      <w:numFmt w:val="lowerLetter"/>
      <w:lvlText w:val="%8)"/>
      <w:lvlJc w:val="left"/>
      <w:pPr>
        <w:tabs>
          <w:tab w:val="num" w:pos="3461"/>
        </w:tabs>
        <w:ind w:left="3461" w:hanging="420"/>
      </w:pPr>
    </w:lvl>
    <w:lvl w:ilvl="8" w:tplc="0409001B" w:tentative="1">
      <w:start w:val="1"/>
      <w:numFmt w:val="lowerRoman"/>
      <w:lvlText w:val="%9."/>
      <w:lvlJc w:val="right"/>
      <w:pPr>
        <w:tabs>
          <w:tab w:val="num" w:pos="3881"/>
        </w:tabs>
        <w:ind w:left="38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7135"/>
    <w:rsid w:val="00140AAD"/>
    <w:rsid w:val="001964D8"/>
    <w:rsid w:val="00293851"/>
    <w:rsid w:val="003E7D9B"/>
    <w:rsid w:val="005070D4"/>
    <w:rsid w:val="005C5D34"/>
    <w:rsid w:val="005D3BD3"/>
    <w:rsid w:val="00697135"/>
    <w:rsid w:val="00745BA5"/>
    <w:rsid w:val="00767BE2"/>
    <w:rsid w:val="007E238D"/>
    <w:rsid w:val="008A632B"/>
    <w:rsid w:val="00941490"/>
    <w:rsid w:val="00952042"/>
    <w:rsid w:val="009E75E7"/>
    <w:rsid w:val="00A148C0"/>
    <w:rsid w:val="00AB3A37"/>
    <w:rsid w:val="00BB192B"/>
    <w:rsid w:val="00BE2E6A"/>
    <w:rsid w:val="00D6387C"/>
    <w:rsid w:val="00DB3100"/>
    <w:rsid w:val="00DC64EE"/>
    <w:rsid w:val="00E34005"/>
    <w:rsid w:val="00E4708B"/>
    <w:rsid w:val="00FC1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13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135"/>
    <w:rPr>
      <w:sz w:val="18"/>
      <w:szCs w:val="18"/>
    </w:rPr>
  </w:style>
  <w:style w:type="paragraph" w:styleId="a4">
    <w:name w:val="footer"/>
    <w:basedOn w:val="a"/>
    <w:link w:val="Char0"/>
    <w:uiPriority w:val="99"/>
    <w:unhideWhenUsed/>
    <w:rsid w:val="00697135"/>
    <w:pPr>
      <w:tabs>
        <w:tab w:val="center" w:pos="4153"/>
        <w:tab w:val="right" w:pos="8306"/>
      </w:tabs>
      <w:snapToGrid w:val="0"/>
      <w:jc w:val="left"/>
    </w:pPr>
    <w:rPr>
      <w:sz w:val="18"/>
      <w:szCs w:val="18"/>
    </w:rPr>
  </w:style>
  <w:style w:type="character" w:customStyle="1" w:styleId="Char0">
    <w:name w:val="页脚 Char"/>
    <w:basedOn w:val="a0"/>
    <w:link w:val="a4"/>
    <w:uiPriority w:val="99"/>
    <w:rsid w:val="00697135"/>
    <w:rPr>
      <w:sz w:val="18"/>
      <w:szCs w:val="18"/>
    </w:rPr>
  </w:style>
  <w:style w:type="character" w:styleId="a5">
    <w:name w:val="Hyperlink"/>
    <w:basedOn w:val="a0"/>
    <w:rsid w:val="00697135"/>
    <w:rPr>
      <w:color w:val="0000FF"/>
      <w:u w:val="single"/>
    </w:rPr>
  </w:style>
  <w:style w:type="paragraph" w:customStyle="1" w:styleId="Char1">
    <w:name w:val="Char"/>
    <w:basedOn w:val="a"/>
    <w:link w:val="CharChar1"/>
    <w:rsid w:val="00697135"/>
    <w:pPr>
      <w:spacing w:line="360" w:lineRule="auto"/>
      <w:ind w:firstLineChars="200" w:firstLine="200"/>
    </w:pPr>
    <w:rPr>
      <w:rFonts w:ascii="宋体" w:hAnsi="宋体" w:cs="宋体"/>
      <w:sz w:val="24"/>
      <w:szCs w:val="24"/>
    </w:rPr>
  </w:style>
  <w:style w:type="character" w:customStyle="1" w:styleId="CharChar1">
    <w:name w:val="Char Char1"/>
    <w:basedOn w:val="a0"/>
    <w:link w:val="Char1"/>
    <w:rsid w:val="00697135"/>
    <w:rPr>
      <w:rFonts w:ascii="宋体" w:eastAsia="宋体" w:hAnsi="宋体" w:cs="宋体"/>
      <w:sz w:val="24"/>
      <w:szCs w:val="24"/>
    </w:rPr>
  </w:style>
  <w:style w:type="paragraph" w:customStyle="1" w:styleId="Char2">
    <w:name w:val="Char"/>
    <w:basedOn w:val="a"/>
    <w:link w:val="CharChar10"/>
    <w:rsid w:val="005070D4"/>
    <w:pPr>
      <w:spacing w:line="360" w:lineRule="auto"/>
      <w:ind w:firstLineChars="200" w:firstLine="200"/>
    </w:pPr>
    <w:rPr>
      <w:rFonts w:ascii="宋体" w:hAnsi="宋体" w:cs="宋体"/>
      <w:sz w:val="24"/>
      <w:szCs w:val="24"/>
    </w:rPr>
  </w:style>
  <w:style w:type="character" w:customStyle="1" w:styleId="CharChar10">
    <w:name w:val="Char Char1"/>
    <w:link w:val="Char2"/>
    <w:rsid w:val="005070D4"/>
    <w:rPr>
      <w:rFonts w:ascii="宋体" w:eastAsia="宋体" w:hAnsi="宋体" w:cs="宋体"/>
      <w:sz w:val="24"/>
      <w:szCs w:val="24"/>
    </w:rPr>
  </w:style>
  <w:style w:type="paragraph" w:customStyle="1" w:styleId="Char3">
    <w:name w:val="Char"/>
    <w:basedOn w:val="a"/>
    <w:link w:val="CharChar11"/>
    <w:rsid w:val="00D6387C"/>
    <w:pPr>
      <w:spacing w:line="360" w:lineRule="auto"/>
      <w:ind w:firstLineChars="200" w:firstLine="200"/>
    </w:pPr>
    <w:rPr>
      <w:rFonts w:ascii="宋体" w:hAnsi="宋体" w:cs="宋体"/>
      <w:sz w:val="24"/>
      <w:szCs w:val="24"/>
    </w:rPr>
  </w:style>
  <w:style w:type="character" w:customStyle="1" w:styleId="CharChar11">
    <w:name w:val="Char Char1"/>
    <w:link w:val="Char3"/>
    <w:rsid w:val="00D6387C"/>
    <w:rPr>
      <w:rFonts w:ascii="宋体" w:eastAsia="宋体" w:hAnsi="宋体" w:cs="宋体"/>
      <w:sz w:val="24"/>
      <w:szCs w:val="24"/>
    </w:rPr>
  </w:style>
  <w:style w:type="paragraph" w:customStyle="1" w:styleId="Char4">
    <w:name w:val=" Char"/>
    <w:basedOn w:val="a"/>
    <w:link w:val="CharChar12"/>
    <w:rsid w:val="005C5D34"/>
    <w:pPr>
      <w:spacing w:line="360" w:lineRule="auto"/>
      <w:ind w:firstLineChars="200" w:firstLine="200"/>
    </w:pPr>
    <w:rPr>
      <w:rFonts w:ascii="宋体" w:hAnsi="宋体" w:cs="宋体"/>
      <w:sz w:val="24"/>
      <w:szCs w:val="24"/>
    </w:rPr>
  </w:style>
  <w:style w:type="character" w:customStyle="1" w:styleId="CharChar12">
    <w:name w:val=" Char Char1"/>
    <w:link w:val="Char4"/>
    <w:rsid w:val="005C5D34"/>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ssion.gucas.a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310</Words>
  <Characters>1771</Characters>
  <Application>Microsoft Office Word</Application>
  <DocSecurity>0</DocSecurity>
  <Lines>14</Lines>
  <Paragraphs>4</Paragraphs>
  <ScaleCrop>false</ScaleCrop>
  <Company>Lenovo</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chenmei</dc:creator>
  <cp:keywords/>
  <dc:description/>
  <cp:lastModifiedBy>cm</cp:lastModifiedBy>
  <cp:revision>18</cp:revision>
  <dcterms:created xsi:type="dcterms:W3CDTF">2016-08-19T06:43:00Z</dcterms:created>
  <dcterms:modified xsi:type="dcterms:W3CDTF">2019-07-08T03:33:00Z</dcterms:modified>
</cp:coreProperties>
</file>