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5304">
      <w:pPr>
        <w:widowControl/>
        <w:spacing w:line="560" w:lineRule="exact"/>
        <w:jc w:val="left"/>
        <w:outlineLvl w:val="1"/>
        <w:rPr>
          <w:rFonts w:ascii="黑体" w:hAnsi="黑体" w:eastAsia="黑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4"/>
          <w:szCs w:val="24"/>
        </w:rPr>
        <w:t>附件5</w:t>
      </w:r>
      <w:r>
        <w:rPr>
          <w:rFonts w:ascii="黑体" w:hAnsi="黑体" w:eastAsia="黑体" w:cs="Times New Roman"/>
          <w:sz w:val="24"/>
          <w:szCs w:val="24"/>
        </w:rPr>
        <w:t xml:space="preserve">    </w:t>
      </w:r>
    </w:p>
    <w:p w14:paraId="1A7ECAE7">
      <w:pPr>
        <w:widowControl/>
        <w:spacing w:line="560" w:lineRule="exact"/>
        <w:jc w:val="center"/>
        <w:outlineLvl w:val="1"/>
        <w:rPr>
          <w:rFonts w:ascii="方正小标宋简体" w:hAnsi="方正小标宋简体" w:eastAsia="方正小标宋简体" w:cs="Times New Roman"/>
          <w:sz w:val="24"/>
          <w:szCs w:val="24"/>
        </w:rPr>
      </w:pPr>
      <w:r>
        <w:rPr>
          <w:rFonts w:hint="eastAsia" w:ascii="方正小标宋简体" w:hAnsi="方正小标宋简体" w:eastAsia="方正小标宋简体" w:cs="Times New Roman"/>
          <w:sz w:val="24"/>
          <w:szCs w:val="24"/>
        </w:rPr>
        <w:t>自然科学基金委与联合国环境规划署合作项目</w:t>
      </w:r>
      <w:r>
        <w:rPr>
          <w:rFonts w:hint="eastAsia" w:ascii="方正小标宋简体" w:hAnsi="方正小标宋简体" w:eastAsia="方正小标宋简体" w:cs="Times New Roman"/>
          <w:sz w:val="24"/>
          <w:szCs w:val="24"/>
          <w:lang w:val="zh-TW" w:eastAsia="zh-TW"/>
        </w:rPr>
        <w:t>中文申请简表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96"/>
        <w:gridCol w:w="1566"/>
        <w:gridCol w:w="2487"/>
      </w:tblGrid>
      <w:tr w14:paraId="0853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 w14:paraId="2D55027D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项目名称（中文）</w:t>
            </w:r>
          </w:p>
        </w:tc>
        <w:tc>
          <w:tcPr>
            <w:tcW w:w="6149" w:type="dxa"/>
            <w:gridSpan w:val="3"/>
          </w:tcPr>
          <w:p w14:paraId="627C2CFA">
            <w:pPr>
              <w:jc w:val="center"/>
              <w:rPr>
                <w:b/>
                <w:sz w:val="30"/>
              </w:rPr>
            </w:pPr>
          </w:p>
        </w:tc>
      </w:tr>
      <w:tr w14:paraId="454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 w14:paraId="77D890FC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项目名称（英文）</w:t>
            </w:r>
          </w:p>
        </w:tc>
        <w:tc>
          <w:tcPr>
            <w:tcW w:w="6149" w:type="dxa"/>
            <w:gridSpan w:val="3"/>
          </w:tcPr>
          <w:p w14:paraId="62D42659">
            <w:pPr>
              <w:jc w:val="center"/>
              <w:rPr>
                <w:b/>
                <w:sz w:val="30"/>
              </w:rPr>
            </w:pPr>
          </w:p>
        </w:tc>
      </w:tr>
      <w:tr w14:paraId="5367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 w14:paraId="4A3821E4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资助方向</w:t>
            </w:r>
          </w:p>
        </w:tc>
        <w:tc>
          <w:tcPr>
            <w:tcW w:w="6149" w:type="dxa"/>
            <w:gridSpan w:val="3"/>
          </w:tcPr>
          <w:p w14:paraId="64C6589F"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 w14:paraId="25CF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 w14:paraId="2B70020D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资助代码</w:t>
            </w:r>
          </w:p>
        </w:tc>
        <w:tc>
          <w:tcPr>
            <w:tcW w:w="6149" w:type="dxa"/>
            <w:gridSpan w:val="3"/>
          </w:tcPr>
          <w:p w14:paraId="73B46ED6"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 w14:paraId="21F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 w14:paraId="59EE654E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合作研究区域</w:t>
            </w:r>
          </w:p>
        </w:tc>
        <w:tc>
          <w:tcPr>
            <w:tcW w:w="6149" w:type="dxa"/>
            <w:gridSpan w:val="3"/>
          </w:tcPr>
          <w:p w14:paraId="1B3D22E2"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 w14:paraId="1B57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606" w:type="dxa"/>
          </w:tcPr>
          <w:p w14:paraId="3075C857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与联合国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环境署中期战略，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联合国环境大会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及联合国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相关决议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与行动的关系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，以及研究成果针对性的考虑（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00字以内）</w:t>
            </w:r>
          </w:p>
        </w:tc>
        <w:tc>
          <w:tcPr>
            <w:tcW w:w="6149" w:type="dxa"/>
            <w:gridSpan w:val="3"/>
          </w:tcPr>
          <w:p w14:paraId="552E79C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23F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restart"/>
          </w:tcPr>
          <w:p w14:paraId="1521818F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中方申请人</w:t>
            </w:r>
          </w:p>
        </w:tc>
        <w:tc>
          <w:tcPr>
            <w:tcW w:w="2096" w:type="dxa"/>
          </w:tcPr>
          <w:p w14:paraId="70242217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 w14:paraId="12639564"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 w14:paraId="48EB1246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 w14:paraId="53A8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continue"/>
          </w:tcPr>
          <w:p w14:paraId="2C6A375E">
            <w:pPr>
              <w:jc w:val="center"/>
            </w:pPr>
          </w:p>
        </w:tc>
        <w:tc>
          <w:tcPr>
            <w:tcW w:w="2096" w:type="dxa"/>
          </w:tcPr>
          <w:p w14:paraId="460FC0A1">
            <w:pPr>
              <w:jc w:val="center"/>
            </w:pPr>
          </w:p>
        </w:tc>
        <w:tc>
          <w:tcPr>
            <w:tcW w:w="1566" w:type="dxa"/>
          </w:tcPr>
          <w:p w14:paraId="685356A5">
            <w:pPr>
              <w:jc w:val="center"/>
            </w:pPr>
          </w:p>
        </w:tc>
        <w:tc>
          <w:tcPr>
            <w:tcW w:w="2487" w:type="dxa"/>
          </w:tcPr>
          <w:p w14:paraId="661FF92D">
            <w:pPr>
              <w:jc w:val="center"/>
              <w:rPr>
                <w:b/>
                <w:sz w:val="30"/>
              </w:rPr>
            </w:pPr>
          </w:p>
        </w:tc>
      </w:tr>
      <w:tr w14:paraId="3D04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restart"/>
          </w:tcPr>
          <w:p w14:paraId="26CEF790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外方合作者</w:t>
            </w:r>
          </w:p>
        </w:tc>
        <w:tc>
          <w:tcPr>
            <w:tcW w:w="2096" w:type="dxa"/>
          </w:tcPr>
          <w:p w14:paraId="14F73922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 w14:paraId="5B2E9DF6"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 w14:paraId="3FC130B0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依托单位名称及其所在国家 </w:t>
            </w:r>
          </w:p>
        </w:tc>
      </w:tr>
      <w:tr w14:paraId="17F1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29FF9416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 w14:paraId="0DE638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 w14:paraId="27D5DAD4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 w14:paraId="5CFCB84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1B9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602194B5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 w14:paraId="43A988F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 w14:paraId="043E775A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 w14:paraId="374942B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074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77CC3DE2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 w14:paraId="4E7FBC3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 w14:paraId="237BE362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 w14:paraId="0AEACC6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B38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06" w:type="dxa"/>
            <w:vMerge w:val="restart"/>
          </w:tcPr>
          <w:p w14:paraId="13D0FF69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UNEP合作人（如有）</w:t>
            </w:r>
          </w:p>
        </w:tc>
        <w:tc>
          <w:tcPr>
            <w:tcW w:w="2096" w:type="dxa"/>
          </w:tcPr>
          <w:p w14:paraId="5E4999B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 w14:paraId="6F3594E1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 w14:paraId="6D195D7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单位名称 </w:t>
            </w:r>
          </w:p>
        </w:tc>
      </w:tr>
      <w:tr w14:paraId="1E49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06" w:type="dxa"/>
            <w:vMerge w:val="continue"/>
          </w:tcPr>
          <w:p w14:paraId="05CF56A7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 w14:paraId="28B6474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 w14:paraId="4C476101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 w14:paraId="314D2EF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60D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06" w:type="dxa"/>
            <w:vMerge w:val="restart"/>
          </w:tcPr>
          <w:p w14:paraId="545AC7CF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中方人员</w:t>
            </w:r>
          </w:p>
          <w:p w14:paraId="7EDA7629"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列表</w:t>
            </w:r>
          </w:p>
        </w:tc>
        <w:tc>
          <w:tcPr>
            <w:tcW w:w="2096" w:type="dxa"/>
          </w:tcPr>
          <w:p w14:paraId="1D18C965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 w14:paraId="38166216">
            <w:pPr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 w14:paraId="020FEE19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 w14:paraId="2B20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37ACDEFF">
            <w:pPr>
              <w:jc w:val="center"/>
            </w:pPr>
          </w:p>
        </w:tc>
        <w:tc>
          <w:tcPr>
            <w:tcW w:w="2096" w:type="dxa"/>
          </w:tcPr>
          <w:p w14:paraId="56C41BE8"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 w14:paraId="6FDCE631"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 w14:paraId="569461E7">
            <w:pPr>
              <w:jc w:val="center"/>
              <w:rPr>
                <w:b/>
                <w:sz w:val="30"/>
              </w:rPr>
            </w:pPr>
          </w:p>
        </w:tc>
      </w:tr>
      <w:tr w14:paraId="3BF5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3BC52F41"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 w14:paraId="22A6592C"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 w14:paraId="537C32BF"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 w14:paraId="600711B6">
            <w:pPr>
              <w:jc w:val="center"/>
              <w:rPr>
                <w:b/>
                <w:sz w:val="30"/>
              </w:rPr>
            </w:pPr>
          </w:p>
        </w:tc>
      </w:tr>
      <w:tr w14:paraId="186B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4AD47404"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 w14:paraId="4A68E42E"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 w14:paraId="04773F05"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 w14:paraId="0834CF59">
            <w:pPr>
              <w:jc w:val="center"/>
              <w:rPr>
                <w:b/>
                <w:sz w:val="30"/>
              </w:rPr>
            </w:pPr>
          </w:p>
        </w:tc>
      </w:tr>
      <w:tr w14:paraId="61AA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11360230"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 w14:paraId="4C1E9FB5"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 w14:paraId="762F0506"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 w14:paraId="13B34096">
            <w:pPr>
              <w:jc w:val="center"/>
              <w:rPr>
                <w:b/>
                <w:sz w:val="30"/>
              </w:rPr>
            </w:pPr>
          </w:p>
        </w:tc>
      </w:tr>
      <w:tr w14:paraId="3ECC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 w14:paraId="2D44A7AD"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 w14:paraId="745D997A"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 w14:paraId="57361DA4"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 w14:paraId="2F99DA58">
            <w:pPr>
              <w:jc w:val="center"/>
              <w:rPr>
                <w:b/>
                <w:sz w:val="30"/>
              </w:rPr>
            </w:pPr>
          </w:p>
        </w:tc>
      </w:tr>
    </w:tbl>
    <w:p w14:paraId="70932E2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3E2B0A2-D236-4A0E-B5FA-7537E8F724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2738FB-B36E-4A35-926D-FAB2FB1A07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35F2F259-8384-4A33-BC40-49047B7049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05EBC77-2D58-4EAF-854F-D8649A5F28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C1AE421-1A33-44A7-AE61-DC9190000D34}"/>
  </w:font>
  <w:font w:name="Gill Sans MT">
    <w:altName w:val="NumberOnly"/>
    <w:panose1 w:val="020B0502020104020203"/>
    <w:charset w:val="00"/>
    <w:family w:val="swiss"/>
    <w:pitch w:val="default"/>
    <w:sig w:usb0="00000000" w:usb1="00000000" w:usb2="00000000" w:usb3="00000000" w:csb0="00000003" w:csb1="00000000"/>
    <w:embedRegular r:id="rId6" w:fontKey="{EDD83077-71EF-4C40-8B26-6FECAEB2B898}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6E96E">
    <w:pPr>
      <w:pStyle w:val="2"/>
      <w:tabs>
        <w:tab w:val="center" w:pos="4536"/>
        <w:tab w:val="right" w:pos="9072"/>
        <w:tab w:val="clear" w:pos="4153"/>
        <w:tab w:val="clear" w:pos="8306"/>
      </w:tabs>
      <w:rPr>
        <w:rFonts w:ascii="Arial" w:hAnsi="Arial" w:cs="Arial"/>
        <w:sz w:val="20"/>
        <w:szCs w:val="20"/>
        <w:lang w:val="en-GB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EA1F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EA1F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8C01"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</w:pPr>
  </w:p>
  <w:p w14:paraId="1B3C1146"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  <w:rPr>
        <w:rFonts w:ascii="Gill Sans MT" w:hAnsi="Gill Sans MT" w:cs="Arial"/>
        <w:color w:val="8080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WExM2FmZjhiOGRlNWUzZDM0YzZiMzdmZmI3NGMifQ=="/>
  </w:docVars>
  <w:rsids>
    <w:rsidRoot w:val="00083BC3"/>
    <w:rsid w:val="00083BC3"/>
    <w:rsid w:val="000E3953"/>
    <w:rsid w:val="002569B0"/>
    <w:rsid w:val="003556F3"/>
    <w:rsid w:val="003D21B2"/>
    <w:rsid w:val="003D2802"/>
    <w:rsid w:val="003D585C"/>
    <w:rsid w:val="00954F28"/>
    <w:rsid w:val="009D1EBC"/>
    <w:rsid w:val="00AD58E5"/>
    <w:rsid w:val="00E71E5C"/>
    <w:rsid w:val="00EA67BF"/>
    <w:rsid w:val="12B845A7"/>
    <w:rsid w:val="169D3553"/>
    <w:rsid w:val="19D241A1"/>
    <w:rsid w:val="1D15459F"/>
    <w:rsid w:val="258E2B7E"/>
    <w:rsid w:val="2C2F5293"/>
    <w:rsid w:val="2F565FF2"/>
    <w:rsid w:val="3B2C6EBD"/>
    <w:rsid w:val="4A5D3219"/>
    <w:rsid w:val="56842169"/>
    <w:rsid w:val="594D1E77"/>
    <w:rsid w:val="5C3929A3"/>
    <w:rsid w:val="77B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2</Lines>
  <Paragraphs>1</Paragraphs>
  <TotalTime>125</TotalTime>
  <ScaleCrop>false</ScaleCrop>
  <LinksUpToDate>false</LinksUpToDate>
  <CharactersWithSpaces>217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2023-08-17T00:53:00Z</dcterms:created>
  <dc:creator>user</dc:creator>
  <cp:lastModifiedBy>荣念赫</cp:lastModifiedBy>
  <cp:lastPrinted>2024-08-28T07:46:41Z</cp:lastPrinted>
  <dcterms:modified xsi:type="dcterms:W3CDTF">2024-08-28T07:46:59Z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F612EA3172A84114AE57765BF4D22DDC_13</vt:lpwstr>
  </property>
</Properties>
</file>