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9D8CB">
      <w:pPr>
        <w:snapToGrid w:val="0"/>
        <w:spacing w:before="156" w:beforeLines="50" w:after="156" w:afterLines="50" w:line="440" w:lineRule="exact"/>
        <w:jc w:val="center"/>
        <w:outlineLvl w:val="0"/>
        <w:rPr>
          <w:rFonts w:hint="default" w:ascii="Times New Roman" w:hAnsi="Times New Roman" w:eastAsia="黑体" w:cs="Times New Roman"/>
          <w:b/>
          <w:sz w:val="36"/>
          <w:szCs w:val="36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sz w:val="36"/>
          <w:szCs w:val="36"/>
          <w:lang w:val="en-US" w:eastAsia="zh-CN"/>
        </w:rPr>
        <w:t>亮点科技成果材料模版</w:t>
      </w:r>
    </w:p>
    <w:p w14:paraId="6932A1F7">
      <w:pPr>
        <w:snapToGrid w:val="0"/>
        <w:spacing w:before="156" w:beforeLines="50" w:after="156" w:afterLines="50" w:line="440" w:lineRule="exact"/>
        <w:jc w:val="left"/>
        <w:outlineLvl w:val="0"/>
        <w:rPr>
          <w:rFonts w:ascii="Times New Roman" w:hAnsi="Times New Roman" w:eastAsia="黑体" w:cs="Times New Roman"/>
          <w:b/>
          <w:sz w:val="28"/>
          <w:szCs w:val="28"/>
        </w:rPr>
      </w:pPr>
    </w:p>
    <w:p w14:paraId="718B06B2">
      <w:pPr>
        <w:snapToGrid w:val="0"/>
        <w:spacing w:before="156" w:beforeLines="50" w:after="156" w:afterLines="50" w:line="440" w:lineRule="exact"/>
        <w:jc w:val="left"/>
        <w:outlineLvl w:val="0"/>
        <w:rPr>
          <w:rFonts w:ascii="Times New Roman" w:hAnsi="Times New Roman" w:eastAsia="黑体" w:cs="Times New Roman"/>
          <w:b/>
          <w:sz w:val="28"/>
          <w:szCs w:val="28"/>
          <w:u w:val="single"/>
        </w:rPr>
      </w:pPr>
      <w:r>
        <w:rPr>
          <w:rFonts w:ascii="Times New Roman" w:hAnsi="Times New Roman" w:eastAsia="黑体" w:cs="Times New Roman"/>
          <w:b/>
          <w:sz w:val="28"/>
          <w:szCs w:val="28"/>
        </w:rPr>
        <w:t>成果名称：</w:t>
      </w:r>
      <w:r>
        <w:rPr>
          <w:rFonts w:ascii="Times New Roman" w:hAnsi="Times New Roman" w:eastAsia="黑体" w:cs="Times New Roman"/>
          <w:b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黑体" w:cs="Times New Roman"/>
          <w:b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ascii="Times New Roman" w:hAnsi="Times New Roman" w:eastAsia="黑体" w:cs="Times New Roman"/>
          <w:b/>
          <w:sz w:val="28"/>
          <w:szCs w:val="28"/>
          <w:u w:val="single"/>
        </w:rPr>
        <w:t xml:space="preserve">                             </w:t>
      </w:r>
    </w:p>
    <w:p w14:paraId="69F41300">
      <w:pPr>
        <w:snapToGrid w:val="0"/>
        <w:spacing w:after="312" w:afterLines="100" w:line="500" w:lineRule="exact"/>
        <w:jc w:val="left"/>
        <w:outlineLvl w:val="0"/>
        <w:rPr>
          <w:rFonts w:ascii="Times New Roman" w:hAnsi="Times New Roman" w:eastAsia="仿宋_GB2312" w:cs="Times New Roman"/>
          <w:bCs/>
          <w:sz w:val="28"/>
          <w:szCs w:val="28"/>
        </w:rPr>
      </w:pPr>
      <w:r>
        <w:rPr>
          <w:rFonts w:ascii="Times New Roman" w:hAnsi="Times New Roman" w:eastAsia="黑体" w:cs="Times New Roman"/>
          <w:b/>
          <w:sz w:val="28"/>
          <w:szCs w:val="28"/>
        </w:rPr>
        <w:t>所属领域：</w:t>
      </w:r>
      <w:r>
        <w:rPr>
          <w:rFonts w:ascii="Times New Roman" w:hAnsi="Times New Roman" w:eastAsia="仿宋" w:cs="Times New Roman"/>
          <w:bCs/>
          <w:sz w:val="28"/>
          <w:szCs w:val="28"/>
        </w:rPr>
        <w:t>□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  <w:t>林业</w:t>
      </w:r>
      <w:r>
        <w:rPr>
          <w:rFonts w:ascii="Times New Roman" w:hAnsi="Times New Roman" w:eastAsia="仿宋_GB2312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仿宋" w:cs="Times New Roman"/>
          <w:bCs/>
          <w:sz w:val="28"/>
          <w:szCs w:val="28"/>
        </w:rPr>
        <w:t>□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  <w:t>农业</w:t>
      </w:r>
      <w:r>
        <w:rPr>
          <w:rFonts w:ascii="Times New Roman" w:hAnsi="Times New Roman" w:eastAsia="仿宋_GB2312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仿宋" w:cs="Times New Roman"/>
          <w:bCs/>
          <w:sz w:val="28"/>
          <w:szCs w:val="28"/>
        </w:rPr>
        <w:t>□</w:t>
      </w:r>
      <w:r>
        <w:rPr>
          <w:rFonts w:hint="eastAsia" w:ascii="Times New Roman" w:hAnsi="Times New Roman" w:eastAsia="仿宋" w:cs="Times New Roman"/>
          <w:bCs/>
          <w:sz w:val="28"/>
          <w:szCs w:val="28"/>
          <w:lang w:val="en-US" w:eastAsia="zh-CN"/>
        </w:rPr>
        <w:t>环境</w:t>
      </w:r>
      <w:r>
        <w:rPr>
          <w:rFonts w:ascii="Times New Roman" w:hAnsi="Times New Roman" w:eastAsia="仿宋_GB2312" w:cs="Times New Roman"/>
          <w:bCs/>
          <w:sz w:val="28"/>
          <w:szCs w:val="28"/>
        </w:rPr>
        <w:t xml:space="preserve"> </w:t>
      </w:r>
    </w:p>
    <w:p w14:paraId="1B44C455">
      <w:pPr>
        <w:spacing w:before="156" w:beforeLines="50" w:line="500" w:lineRule="exact"/>
        <w:jc w:val="left"/>
        <w:rPr>
          <w:rFonts w:ascii="Times New Roman" w:hAnsi="Times New Roman" w:eastAsia="仿宋" w:cs="Times New Roman"/>
          <w:bCs/>
          <w:sz w:val="28"/>
          <w:szCs w:val="28"/>
        </w:rPr>
      </w:pPr>
      <w:r>
        <w:rPr>
          <w:rFonts w:ascii="Times New Roman" w:hAnsi="Times New Roman" w:eastAsia="黑体" w:cs="Times New Roman"/>
          <w:b/>
          <w:sz w:val="28"/>
          <w:szCs w:val="28"/>
        </w:rPr>
        <w:t>成果类型：</w:t>
      </w:r>
      <w:r>
        <w:rPr>
          <w:rFonts w:ascii="Times New Roman" w:hAnsi="Times New Roman" w:eastAsia="仿宋" w:cs="Times New Roman"/>
          <w:bCs/>
          <w:sz w:val="28"/>
          <w:szCs w:val="28"/>
        </w:rPr>
        <w:t>□原始创新类</w:t>
      </w:r>
      <w:r>
        <w:rPr>
          <w:rFonts w:ascii="Times New Roman" w:hAnsi="Times New Roman" w:eastAsia="仿宋_GB2312" w:cs="Times New Roman"/>
          <w:bCs/>
          <w:sz w:val="28"/>
          <w:szCs w:val="28"/>
        </w:rPr>
        <w:t xml:space="preserve">   </w:t>
      </w:r>
      <w:r>
        <w:rPr>
          <w:rFonts w:ascii="Times New Roman" w:hAnsi="Times New Roman" w:eastAsia="仿宋" w:cs="Times New Roman"/>
          <w:bCs/>
          <w:sz w:val="28"/>
          <w:szCs w:val="28"/>
        </w:rPr>
        <w:t>□关键核心技术攻关类</w:t>
      </w:r>
    </w:p>
    <w:p w14:paraId="3E8C61F8">
      <w:pPr>
        <w:spacing w:line="500" w:lineRule="exact"/>
        <w:ind w:firstLine="1365" w:firstLineChars="650"/>
        <w:jc w:val="left"/>
        <w:rPr>
          <w:rFonts w:hint="default" w:ascii="Times New Roman" w:hAnsi="Times New Roman" w:eastAsia="仿宋_GB2312" w:cs="Times New Roman"/>
          <w:bCs/>
          <w:sz w:val="28"/>
          <w:szCs w:val="28"/>
          <w:lang w:val="en-US" w:eastAsia="zh-CN"/>
        </w:rPr>
      </w:pPr>
      <w:r>
        <w:rPr>
          <w:rFonts w:ascii="Times New Roman" w:hAnsi="Times New Roman" w:eastAsia="仿宋" w:cs="Times New Roman"/>
          <w:bCs/>
          <w:szCs w:val="21"/>
        </w:rPr>
        <w:sym w:font="Wingdings 2" w:char="F052"/>
      </w:r>
      <w:r>
        <w:rPr>
          <w:rFonts w:ascii="Times New Roman" w:hAnsi="Times New Roman" w:eastAsia="仿宋" w:cs="Times New Roman"/>
          <w:bCs/>
          <w:sz w:val="28"/>
          <w:szCs w:val="28"/>
        </w:rPr>
        <w:t>战略咨询类   □支撑</w:t>
      </w:r>
      <w:r>
        <w:rPr>
          <w:rFonts w:hint="eastAsia" w:ascii="Times New Roman" w:hAnsi="Times New Roman" w:eastAsia="仿宋" w:cs="Times New Roman"/>
          <w:bCs/>
          <w:sz w:val="28"/>
          <w:szCs w:val="28"/>
        </w:rPr>
        <w:t>服务</w:t>
      </w:r>
      <w:r>
        <w:rPr>
          <w:rFonts w:ascii="Times New Roman" w:hAnsi="Times New Roman" w:eastAsia="仿宋" w:cs="Times New Roman"/>
          <w:bCs/>
          <w:sz w:val="28"/>
          <w:szCs w:val="28"/>
        </w:rPr>
        <w:t>类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  <w:t xml:space="preserve">             </w:t>
      </w:r>
    </w:p>
    <w:tbl>
      <w:tblPr>
        <w:tblStyle w:val="2"/>
        <w:tblW w:w="546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8"/>
      </w:tblGrid>
      <w:tr w14:paraId="05FC5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000" w:type="pct"/>
            <w:shd w:val="pct5" w:color="auto" w:fill="auto"/>
            <w:vAlign w:val="center"/>
          </w:tcPr>
          <w:p w14:paraId="2A9735EC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32"/>
                <w:szCs w:val="28"/>
              </w:rPr>
              <w:t>成果简介</w:t>
            </w:r>
          </w:p>
        </w:tc>
      </w:tr>
      <w:tr w14:paraId="6F52B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8" w:hRule="atLeast"/>
          <w:jc w:val="center"/>
        </w:trPr>
        <w:tc>
          <w:tcPr>
            <w:tcW w:w="5000" w:type="pct"/>
          </w:tcPr>
          <w:p w14:paraId="3685DACB">
            <w:pPr>
              <w:spacing w:line="500" w:lineRule="exact"/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</w:rPr>
              <w:t>重要性：</w:t>
            </w:r>
          </w:p>
          <w:p w14:paraId="7B2F38ED">
            <w:pPr>
              <w:spacing w:line="500" w:lineRule="exact"/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</w:rPr>
            </w:pPr>
          </w:p>
          <w:p w14:paraId="260CBC70">
            <w:pPr>
              <w:spacing w:line="500" w:lineRule="exact"/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</w:rPr>
            </w:pPr>
          </w:p>
          <w:p w14:paraId="5E825A53">
            <w:pPr>
              <w:spacing w:line="500" w:lineRule="exact"/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</w:rPr>
            </w:pPr>
          </w:p>
          <w:p w14:paraId="5617F180">
            <w:pPr>
              <w:spacing w:line="500" w:lineRule="exact"/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</w:rPr>
              <w:t>创新性：</w:t>
            </w:r>
          </w:p>
          <w:p w14:paraId="71A8865B">
            <w:pPr>
              <w:spacing w:line="500" w:lineRule="exact"/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</w:rPr>
            </w:pPr>
          </w:p>
          <w:p w14:paraId="1A46CCDC">
            <w:pPr>
              <w:spacing w:line="500" w:lineRule="exact"/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</w:rPr>
            </w:pPr>
          </w:p>
          <w:p w14:paraId="6BB14563">
            <w:pPr>
              <w:spacing w:line="500" w:lineRule="exact"/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</w:rPr>
            </w:pPr>
          </w:p>
          <w:p w14:paraId="359918BE">
            <w:pPr>
              <w:spacing w:line="500" w:lineRule="exact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8"/>
                <w:szCs w:val="28"/>
              </w:rPr>
              <w:t>成果贡献和影响力：</w:t>
            </w:r>
            <w:bookmarkStart w:id="0" w:name="_GoBack"/>
            <w:bookmarkEnd w:id="0"/>
          </w:p>
          <w:p w14:paraId="1E736F0F">
            <w:pPr>
              <w:spacing w:line="500" w:lineRule="exact"/>
              <w:rPr>
                <w:rFonts w:ascii="仿宋_GB2312" w:hAnsi="Times New Roman" w:eastAsia="仿宋_GB2312" w:cs="Times New Roman"/>
                <w:b/>
                <w:bCs/>
                <w:sz w:val="28"/>
                <w:szCs w:val="28"/>
              </w:rPr>
            </w:pPr>
          </w:p>
          <w:p w14:paraId="5CECE5F8">
            <w:pPr>
              <w:spacing w:line="500" w:lineRule="exact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</w:p>
          <w:p w14:paraId="7582F0A6">
            <w:pPr>
              <w:spacing w:line="500" w:lineRule="exact"/>
              <w:rPr>
                <w:rFonts w:ascii="Times New Roman" w:hAnsi="Times New Roman" w:eastAsia="黑体" w:cs="Times New Roman"/>
                <w:bCs/>
                <w:sz w:val="28"/>
                <w:szCs w:val="28"/>
              </w:rPr>
            </w:pPr>
          </w:p>
          <w:p w14:paraId="6FF4CF93">
            <w:pPr>
              <w:spacing w:line="500" w:lineRule="exact"/>
              <w:rPr>
                <w:rFonts w:ascii="Times New Roman" w:hAnsi="Times New Roman" w:eastAsia="黑体" w:cs="Times New Roman"/>
                <w:bCs/>
                <w:sz w:val="28"/>
                <w:szCs w:val="28"/>
              </w:rPr>
            </w:pPr>
          </w:p>
          <w:p w14:paraId="6E6A6382">
            <w:pPr>
              <w:spacing w:line="500" w:lineRule="exact"/>
              <w:rPr>
                <w:rFonts w:ascii="Times New Roman" w:hAnsi="Times New Roman" w:eastAsia="黑体" w:cs="Times New Roman"/>
                <w:bCs/>
                <w:sz w:val="28"/>
                <w:szCs w:val="28"/>
              </w:rPr>
            </w:pPr>
          </w:p>
          <w:p w14:paraId="3C9B38F5">
            <w:pPr>
              <w:spacing w:line="500" w:lineRule="exact"/>
              <w:rPr>
                <w:rFonts w:ascii="Times New Roman" w:hAnsi="Times New Roman" w:eastAsia="黑体" w:cs="Times New Roman"/>
                <w:bCs/>
                <w:sz w:val="28"/>
                <w:szCs w:val="28"/>
              </w:rPr>
            </w:pPr>
          </w:p>
          <w:p w14:paraId="5DE1EC8B">
            <w:pPr>
              <w:spacing w:line="500" w:lineRule="exact"/>
              <w:rPr>
                <w:rFonts w:ascii="Times New Roman" w:hAnsi="Times New Roman" w:eastAsia="黑体" w:cs="Times New Roman"/>
                <w:bCs/>
                <w:sz w:val="28"/>
                <w:szCs w:val="28"/>
              </w:rPr>
            </w:pPr>
          </w:p>
          <w:p w14:paraId="69167643">
            <w:pPr>
              <w:spacing w:line="500" w:lineRule="exact"/>
              <w:rPr>
                <w:rFonts w:ascii="Times New Roman" w:hAnsi="Times New Roman" w:eastAsia="黑体" w:cs="Times New Roman"/>
                <w:bCs/>
                <w:sz w:val="28"/>
                <w:szCs w:val="28"/>
              </w:rPr>
            </w:pPr>
          </w:p>
          <w:p w14:paraId="21665EE2">
            <w:pPr>
              <w:spacing w:line="500" w:lineRule="exact"/>
              <w:rPr>
                <w:rFonts w:ascii="Times New Roman" w:hAnsi="Times New Roman" w:eastAsia="黑体" w:cs="Times New Roman"/>
                <w:bCs/>
                <w:sz w:val="28"/>
                <w:szCs w:val="28"/>
              </w:rPr>
            </w:pPr>
          </w:p>
        </w:tc>
      </w:tr>
    </w:tbl>
    <w:p w14:paraId="4AF014A5"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F7CF544-791E-411B-BE25-1EB65C0C36E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337AA1F2-A924-4235-BD1C-C9B3873C1F6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45194F8-00D4-4C4F-83A6-1144CAFEE2E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C92C780-CDFB-4C3D-85F7-EB012E57E737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C39F3021-EA36-40EF-8594-5F7E5803C52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xNjkxMGUyYWI3ZDM5ZDUwM2YwZTc5M2M4ZTI5NjMifQ=="/>
  </w:docVars>
  <w:rsids>
    <w:rsidRoot w:val="00000000"/>
    <w:rsid w:val="166610CE"/>
    <w:rsid w:val="28CB2D7B"/>
    <w:rsid w:val="59061C0E"/>
    <w:rsid w:val="7058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118</Characters>
  <Lines>0</Lines>
  <Paragraphs>0</Paragraphs>
  <TotalTime>0</TotalTime>
  <ScaleCrop>false</ScaleCrop>
  <LinksUpToDate>false</LinksUpToDate>
  <CharactersWithSpaces>118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2024-07-12T00:11:00Z</dcterms:created>
  <dc:creator>张小新</dc:creator>
  <cp:lastModifiedBy>张小新</cp:lastModifiedBy>
  <dcterms:modified xsi:type="dcterms:W3CDTF">2024-07-12T01:10:28Z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E5C26AA76F5346278CD1FE4DB6DB711C_13</vt:lpwstr>
  </property>
</Properties>
</file>